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5" w:type="dxa"/>
        <w:tblInd w:w="-142" w:type="dxa"/>
        <w:tblLook w:val="0000" w:firstRow="0" w:lastRow="0" w:firstColumn="0" w:lastColumn="0" w:noHBand="0" w:noVBand="0"/>
      </w:tblPr>
      <w:tblGrid>
        <w:gridCol w:w="3686"/>
        <w:gridCol w:w="5669"/>
      </w:tblGrid>
      <w:tr w:rsidR="00E85BEC" w:rsidRPr="00E85BEC" w14:paraId="3D6D43A2" w14:textId="77777777" w:rsidTr="004A46A3">
        <w:tc>
          <w:tcPr>
            <w:tcW w:w="3686" w:type="dxa"/>
          </w:tcPr>
          <w:p w14:paraId="3D6D4399" w14:textId="77777777" w:rsidR="00B169C6" w:rsidRPr="00E85BEC" w:rsidRDefault="00B169C6" w:rsidP="00670D49">
            <w:pPr>
              <w:jc w:val="center"/>
              <w:rPr>
                <w:rFonts w:asciiTheme="majorHAnsi" w:hAnsiTheme="majorHAnsi" w:cstheme="majorHAnsi"/>
                <w:bCs/>
                <w:color w:val="auto"/>
                <w:sz w:val="28"/>
                <w:szCs w:val="28"/>
                <w:lang w:val="en-US"/>
              </w:rPr>
            </w:pPr>
            <w:bookmarkStart w:id="0" w:name="_Hlk204325119"/>
            <w:r w:rsidRPr="00E85BEC">
              <w:rPr>
                <w:rFonts w:asciiTheme="majorHAnsi" w:hAnsiTheme="majorHAnsi" w:cstheme="majorHAnsi"/>
                <w:bCs/>
                <w:color w:val="auto"/>
                <w:sz w:val="28"/>
                <w:szCs w:val="28"/>
              </w:rPr>
              <w:t xml:space="preserve">UBND TỈNH </w:t>
            </w:r>
            <w:r w:rsidR="0010273F" w:rsidRPr="00E85BEC">
              <w:rPr>
                <w:rFonts w:asciiTheme="majorHAnsi" w:hAnsiTheme="majorHAnsi" w:cstheme="majorHAnsi"/>
                <w:bCs/>
                <w:color w:val="auto"/>
                <w:sz w:val="28"/>
                <w:szCs w:val="28"/>
                <w:lang w:val="en-US"/>
              </w:rPr>
              <w:t>QUẢNG NGÃI</w:t>
            </w:r>
          </w:p>
          <w:p w14:paraId="3D6D439A" w14:textId="77777777" w:rsidR="00B169C6" w:rsidRPr="00E85BEC" w:rsidRDefault="00B169C6" w:rsidP="00670D49">
            <w:pPr>
              <w:jc w:val="center"/>
              <w:rPr>
                <w:rFonts w:asciiTheme="majorHAnsi" w:hAnsiTheme="majorHAnsi" w:cstheme="majorHAnsi"/>
                <w:b/>
                <w:bCs/>
                <w:color w:val="auto"/>
                <w:sz w:val="28"/>
                <w:szCs w:val="28"/>
              </w:rPr>
            </w:pPr>
            <w:r w:rsidRPr="00E85BEC">
              <w:rPr>
                <w:rFonts w:asciiTheme="majorHAnsi" w:hAnsiTheme="majorHAnsi" w:cstheme="majorHAnsi"/>
                <w:b/>
                <w:bCs/>
                <w:color w:val="auto"/>
                <w:sz w:val="28"/>
                <w:szCs w:val="28"/>
              </w:rPr>
              <w:t>SỞ TÀI CHÍNH</w:t>
            </w:r>
          </w:p>
          <w:p w14:paraId="3D6D439B" w14:textId="77777777" w:rsidR="00B169C6" w:rsidRPr="00E85BEC" w:rsidRDefault="00CB3174" w:rsidP="00670D49">
            <w:pPr>
              <w:jc w:val="center"/>
              <w:rPr>
                <w:rFonts w:asciiTheme="majorHAnsi" w:hAnsiTheme="majorHAnsi" w:cstheme="majorHAnsi"/>
                <w:color w:val="auto"/>
                <w:sz w:val="26"/>
                <w:szCs w:val="26"/>
              </w:rPr>
            </w:pPr>
            <w:r w:rsidRPr="00E85BEC">
              <w:rPr>
                <w:rFonts w:asciiTheme="majorHAnsi" w:hAnsiTheme="majorHAnsi" w:cstheme="majorHAnsi"/>
                <w:noProof/>
                <w:color w:val="auto"/>
                <w:sz w:val="26"/>
                <w:szCs w:val="26"/>
                <w:lang w:val="en-US" w:eastAsia="en-US"/>
              </w:rPr>
              <mc:AlternateContent>
                <mc:Choice Requires="wps">
                  <w:drawing>
                    <wp:anchor distT="0" distB="0" distL="114300" distR="114300" simplePos="0" relativeHeight="251656192" behindDoc="0" locked="0" layoutInCell="1" allowOverlap="1" wp14:anchorId="3D6D43F8" wp14:editId="3D6D43F9">
                      <wp:simplePos x="0" y="0"/>
                      <wp:positionH relativeFrom="column">
                        <wp:posOffset>696595</wp:posOffset>
                      </wp:positionH>
                      <wp:positionV relativeFrom="paragraph">
                        <wp:posOffset>32546</wp:posOffset>
                      </wp:positionV>
                      <wp:extent cx="57150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CAF00" id="Line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55pt" to="99.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" strokeweight="1pt"/>
                  </w:pict>
                </mc:Fallback>
              </mc:AlternateContent>
            </w:r>
          </w:p>
          <w:p w14:paraId="3D6D439C" w14:textId="77777777" w:rsidR="00B169C6" w:rsidRPr="00E85BEC" w:rsidRDefault="00B169C6" w:rsidP="00670D49">
            <w:pPr>
              <w:jc w:val="center"/>
              <w:rPr>
                <w:rFonts w:asciiTheme="majorHAnsi" w:hAnsiTheme="majorHAnsi" w:cstheme="majorHAnsi"/>
                <w:color w:val="auto"/>
                <w:sz w:val="28"/>
                <w:szCs w:val="28"/>
              </w:rPr>
            </w:pPr>
            <w:r w:rsidRPr="00E85BEC">
              <w:rPr>
                <w:rFonts w:asciiTheme="majorHAnsi" w:hAnsiTheme="majorHAnsi" w:cstheme="majorHAnsi"/>
                <w:color w:val="auto"/>
                <w:sz w:val="28"/>
                <w:szCs w:val="28"/>
              </w:rPr>
              <w:t>Số</w:t>
            </w:r>
            <w:r w:rsidR="002A60DA" w:rsidRPr="00E85BEC">
              <w:rPr>
                <w:rFonts w:asciiTheme="majorHAnsi" w:hAnsiTheme="majorHAnsi" w:cstheme="majorHAnsi"/>
                <w:color w:val="auto"/>
                <w:sz w:val="28"/>
                <w:szCs w:val="28"/>
              </w:rPr>
              <w:t xml:space="preserve">: </w:t>
            </w:r>
            <w:r w:rsidR="009D3635" w:rsidRPr="00E85BEC">
              <w:rPr>
                <w:rFonts w:asciiTheme="majorHAnsi" w:hAnsiTheme="majorHAnsi" w:cstheme="majorHAnsi"/>
                <w:color w:val="auto"/>
                <w:sz w:val="28"/>
                <w:szCs w:val="28"/>
                <w:lang w:val="en-US"/>
              </w:rPr>
              <w:t xml:space="preserve">        </w:t>
            </w:r>
            <w:r w:rsidRPr="00E85BEC">
              <w:rPr>
                <w:rFonts w:asciiTheme="majorHAnsi" w:hAnsiTheme="majorHAnsi" w:cstheme="majorHAnsi"/>
                <w:color w:val="auto"/>
                <w:sz w:val="28"/>
                <w:szCs w:val="28"/>
              </w:rPr>
              <w:t>/TTr-STC</w:t>
            </w:r>
          </w:p>
          <w:p w14:paraId="3D6D439D" w14:textId="77777777" w:rsidR="00B169C6" w:rsidRPr="00E85BEC" w:rsidRDefault="00B169C6" w:rsidP="00670D49">
            <w:pPr>
              <w:jc w:val="center"/>
              <w:rPr>
                <w:rFonts w:asciiTheme="majorHAnsi" w:hAnsiTheme="majorHAnsi" w:cstheme="majorHAnsi"/>
                <w:b/>
                <w:color w:val="auto"/>
                <w:sz w:val="28"/>
                <w:szCs w:val="28"/>
              </w:rPr>
            </w:pPr>
          </w:p>
        </w:tc>
        <w:tc>
          <w:tcPr>
            <w:tcW w:w="5669" w:type="dxa"/>
          </w:tcPr>
          <w:p w14:paraId="3D6D439E" w14:textId="77777777" w:rsidR="00B169C6" w:rsidRPr="00E85BEC" w:rsidRDefault="00B169C6" w:rsidP="00670D49">
            <w:pPr>
              <w:jc w:val="center"/>
              <w:rPr>
                <w:rFonts w:asciiTheme="majorHAnsi" w:hAnsiTheme="majorHAnsi" w:cstheme="majorHAnsi"/>
                <w:b/>
                <w:color w:val="auto"/>
                <w:sz w:val="26"/>
                <w:szCs w:val="26"/>
              </w:rPr>
            </w:pPr>
            <w:r w:rsidRPr="00E85BEC">
              <w:rPr>
                <w:rFonts w:asciiTheme="majorHAnsi" w:hAnsiTheme="majorHAnsi" w:cstheme="majorHAnsi"/>
                <w:b/>
                <w:color w:val="auto"/>
                <w:sz w:val="26"/>
                <w:szCs w:val="26"/>
              </w:rPr>
              <w:t>CỘNG HOÀ XÃ HỘI CHỦ NGHĨA VIỆT NAM</w:t>
            </w:r>
          </w:p>
          <w:p w14:paraId="3D6D439F" w14:textId="77777777" w:rsidR="00B169C6" w:rsidRPr="00E85BEC" w:rsidRDefault="00B169C6" w:rsidP="00670D49">
            <w:pPr>
              <w:jc w:val="center"/>
              <w:rPr>
                <w:rFonts w:asciiTheme="majorHAnsi" w:hAnsiTheme="majorHAnsi" w:cstheme="majorHAnsi"/>
                <w:b/>
                <w:bCs/>
                <w:iCs/>
                <w:color w:val="auto"/>
                <w:sz w:val="28"/>
                <w:szCs w:val="28"/>
              </w:rPr>
            </w:pPr>
            <w:r w:rsidRPr="00E85BEC">
              <w:rPr>
                <w:rFonts w:asciiTheme="majorHAnsi" w:hAnsiTheme="majorHAnsi" w:cstheme="majorHAnsi"/>
                <w:b/>
                <w:bCs/>
                <w:iCs/>
                <w:color w:val="auto"/>
                <w:sz w:val="28"/>
                <w:szCs w:val="28"/>
              </w:rPr>
              <w:t>Độc lập - Tự do - Hạnh phúc</w:t>
            </w:r>
          </w:p>
          <w:p w14:paraId="3D6D43A0" w14:textId="77777777" w:rsidR="00B169C6" w:rsidRPr="00E85BEC" w:rsidRDefault="00CB3174" w:rsidP="00670D49">
            <w:pPr>
              <w:jc w:val="center"/>
              <w:rPr>
                <w:rFonts w:asciiTheme="majorHAnsi" w:hAnsiTheme="majorHAnsi" w:cstheme="majorHAnsi"/>
                <w:iCs/>
                <w:color w:val="auto"/>
                <w:sz w:val="28"/>
                <w:szCs w:val="28"/>
              </w:rPr>
            </w:pPr>
            <w:r w:rsidRPr="00E85BEC">
              <w:rPr>
                <w:rFonts w:asciiTheme="majorHAnsi" w:hAnsiTheme="majorHAnsi" w:cstheme="majorHAnsi"/>
                <w:noProof/>
                <w:color w:val="auto"/>
                <w:sz w:val="26"/>
                <w:szCs w:val="26"/>
                <w:lang w:val="en-US" w:eastAsia="en-US"/>
              </w:rPr>
              <mc:AlternateContent>
                <mc:Choice Requires="wps">
                  <w:drawing>
                    <wp:anchor distT="0" distB="0" distL="114300" distR="114300" simplePos="0" relativeHeight="251657216" behindDoc="0" locked="0" layoutInCell="1" allowOverlap="1" wp14:anchorId="3D6D43FA" wp14:editId="3D6D43FB">
                      <wp:simplePos x="0" y="0"/>
                      <wp:positionH relativeFrom="column">
                        <wp:posOffset>772956</wp:posOffset>
                      </wp:positionH>
                      <wp:positionV relativeFrom="paragraph">
                        <wp:posOffset>35560</wp:posOffset>
                      </wp:positionV>
                      <wp:extent cx="19431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2AC3D"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2.8pt" to="213.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" strokeweight="1pt"/>
                  </w:pict>
                </mc:Fallback>
              </mc:AlternateContent>
            </w:r>
          </w:p>
          <w:p w14:paraId="3D6D43A1" w14:textId="77777777" w:rsidR="00B169C6" w:rsidRPr="00E85BEC" w:rsidRDefault="00BD1926" w:rsidP="00670D49">
            <w:pPr>
              <w:jc w:val="center"/>
              <w:rPr>
                <w:rFonts w:asciiTheme="majorHAnsi" w:hAnsiTheme="majorHAnsi" w:cstheme="majorHAnsi"/>
                <w:i/>
                <w:iCs/>
                <w:color w:val="auto"/>
                <w:sz w:val="28"/>
                <w:szCs w:val="28"/>
              </w:rPr>
            </w:pPr>
            <w:r w:rsidRPr="00E85BEC">
              <w:rPr>
                <w:rFonts w:asciiTheme="majorHAnsi" w:hAnsiTheme="majorHAnsi" w:cstheme="majorHAnsi"/>
                <w:i/>
                <w:iCs/>
                <w:color w:val="auto"/>
                <w:sz w:val="28"/>
                <w:szCs w:val="28"/>
              </w:rPr>
              <w:t xml:space="preserve"> </w:t>
            </w:r>
            <w:r w:rsidR="00E20EF6" w:rsidRPr="00E85BEC">
              <w:rPr>
                <w:rFonts w:asciiTheme="majorHAnsi" w:hAnsiTheme="majorHAnsi" w:cstheme="majorHAnsi"/>
                <w:i/>
                <w:iCs/>
                <w:color w:val="auto"/>
                <w:sz w:val="28"/>
                <w:szCs w:val="28"/>
                <w:lang w:val="en-US"/>
              </w:rPr>
              <w:t xml:space="preserve">   </w:t>
            </w:r>
            <w:r w:rsidRPr="00E85BEC">
              <w:rPr>
                <w:rFonts w:asciiTheme="majorHAnsi" w:hAnsiTheme="majorHAnsi" w:cstheme="majorHAnsi"/>
                <w:i/>
                <w:iCs/>
                <w:color w:val="auto"/>
                <w:sz w:val="28"/>
                <w:szCs w:val="28"/>
              </w:rPr>
              <w:t xml:space="preserve">  </w:t>
            </w:r>
            <w:r w:rsidR="00F44B30" w:rsidRPr="00E85BEC">
              <w:rPr>
                <w:rFonts w:asciiTheme="majorHAnsi" w:hAnsiTheme="majorHAnsi" w:cstheme="majorHAnsi"/>
                <w:i/>
                <w:iCs/>
                <w:color w:val="auto"/>
                <w:sz w:val="28"/>
                <w:szCs w:val="28"/>
                <w:lang w:val="en-US"/>
              </w:rPr>
              <w:t xml:space="preserve">   </w:t>
            </w:r>
            <w:r w:rsidRPr="00E85BEC">
              <w:rPr>
                <w:rFonts w:asciiTheme="majorHAnsi" w:hAnsiTheme="majorHAnsi" w:cstheme="majorHAnsi"/>
                <w:i/>
                <w:iCs/>
                <w:color w:val="auto"/>
                <w:sz w:val="28"/>
                <w:szCs w:val="28"/>
              </w:rPr>
              <w:t xml:space="preserve"> </w:t>
            </w:r>
            <w:r w:rsidR="0010273F" w:rsidRPr="00E85BEC">
              <w:rPr>
                <w:rFonts w:asciiTheme="majorHAnsi" w:hAnsiTheme="majorHAnsi" w:cstheme="majorHAnsi"/>
                <w:i/>
                <w:iCs/>
                <w:color w:val="auto"/>
                <w:sz w:val="28"/>
                <w:szCs w:val="28"/>
                <w:lang w:val="en-US"/>
              </w:rPr>
              <w:t>Quảng Ngãi</w:t>
            </w:r>
            <w:r w:rsidR="00D9196B" w:rsidRPr="00E85BEC">
              <w:rPr>
                <w:rFonts w:asciiTheme="majorHAnsi" w:hAnsiTheme="majorHAnsi" w:cstheme="majorHAnsi"/>
                <w:i/>
                <w:iCs/>
                <w:color w:val="auto"/>
                <w:sz w:val="28"/>
                <w:szCs w:val="28"/>
              </w:rPr>
              <w:t>, ngày</w:t>
            </w:r>
            <w:r w:rsidR="00AE431A" w:rsidRPr="00E85BEC">
              <w:rPr>
                <w:rFonts w:asciiTheme="majorHAnsi" w:hAnsiTheme="majorHAnsi" w:cstheme="majorHAnsi"/>
                <w:i/>
                <w:iCs/>
                <w:color w:val="auto"/>
                <w:sz w:val="28"/>
                <w:szCs w:val="28"/>
              </w:rPr>
              <w:t xml:space="preserve"> </w:t>
            </w:r>
            <w:r w:rsidR="00042141" w:rsidRPr="00E85BEC">
              <w:rPr>
                <w:rFonts w:asciiTheme="majorHAnsi" w:hAnsiTheme="majorHAnsi" w:cstheme="majorHAnsi"/>
                <w:i/>
                <w:iCs/>
                <w:color w:val="auto"/>
                <w:sz w:val="28"/>
                <w:szCs w:val="28"/>
                <w:lang w:val="en-US"/>
              </w:rPr>
              <w:t xml:space="preserve">   </w:t>
            </w:r>
            <w:r w:rsidR="009D3635" w:rsidRPr="00E85BEC">
              <w:rPr>
                <w:rFonts w:asciiTheme="majorHAnsi" w:hAnsiTheme="majorHAnsi" w:cstheme="majorHAnsi"/>
                <w:i/>
                <w:iCs/>
                <w:color w:val="auto"/>
                <w:sz w:val="28"/>
                <w:szCs w:val="28"/>
                <w:lang w:val="en-US"/>
              </w:rPr>
              <w:t xml:space="preserve">  </w:t>
            </w:r>
            <w:r w:rsidR="00AE431A" w:rsidRPr="00E85BEC">
              <w:rPr>
                <w:rFonts w:asciiTheme="majorHAnsi" w:hAnsiTheme="majorHAnsi" w:cstheme="majorHAnsi"/>
                <w:i/>
                <w:iCs/>
                <w:color w:val="auto"/>
                <w:sz w:val="28"/>
                <w:szCs w:val="28"/>
              </w:rPr>
              <w:t xml:space="preserve"> tháng </w:t>
            </w:r>
            <w:r w:rsidR="00042141" w:rsidRPr="00E85BEC">
              <w:rPr>
                <w:rFonts w:asciiTheme="majorHAnsi" w:hAnsiTheme="majorHAnsi" w:cstheme="majorHAnsi"/>
                <w:i/>
                <w:iCs/>
                <w:color w:val="auto"/>
                <w:sz w:val="28"/>
                <w:szCs w:val="28"/>
                <w:lang w:val="en-US"/>
              </w:rPr>
              <w:t xml:space="preserve">    </w:t>
            </w:r>
            <w:r w:rsidR="00E20EF6" w:rsidRPr="00E85BEC">
              <w:rPr>
                <w:rFonts w:asciiTheme="majorHAnsi" w:hAnsiTheme="majorHAnsi" w:cstheme="majorHAnsi"/>
                <w:i/>
                <w:iCs/>
                <w:color w:val="auto"/>
                <w:sz w:val="28"/>
                <w:szCs w:val="28"/>
              </w:rPr>
              <w:t xml:space="preserve"> năm 202</w:t>
            </w:r>
            <w:r w:rsidR="009D3635" w:rsidRPr="00E85BEC">
              <w:rPr>
                <w:rFonts w:asciiTheme="majorHAnsi" w:hAnsiTheme="majorHAnsi" w:cstheme="majorHAnsi"/>
                <w:i/>
                <w:iCs/>
                <w:color w:val="auto"/>
                <w:sz w:val="28"/>
                <w:szCs w:val="28"/>
              </w:rPr>
              <w:t>5</w:t>
            </w:r>
          </w:p>
        </w:tc>
      </w:tr>
    </w:tbl>
    <w:p w14:paraId="3D6D43A3" w14:textId="77777777" w:rsidR="009D3635" w:rsidRPr="00E85BEC" w:rsidRDefault="009D3635" w:rsidP="00670D49">
      <w:pPr>
        <w:spacing w:line="240" w:lineRule="exact"/>
        <w:jc w:val="center"/>
        <w:rPr>
          <w:rFonts w:asciiTheme="majorHAnsi" w:hAnsiTheme="majorHAnsi" w:cstheme="majorHAnsi"/>
          <w:b/>
          <w:color w:val="auto"/>
          <w:sz w:val="32"/>
        </w:rPr>
      </w:pPr>
    </w:p>
    <w:p w14:paraId="3D6D43A4" w14:textId="77777777" w:rsidR="00B169C6" w:rsidRPr="00E85BEC" w:rsidRDefault="00B169C6" w:rsidP="00670D49">
      <w:pPr>
        <w:spacing w:before="60"/>
        <w:jc w:val="center"/>
        <w:rPr>
          <w:rFonts w:asciiTheme="majorHAnsi" w:hAnsiTheme="majorHAnsi" w:cstheme="majorHAnsi"/>
          <w:b/>
          <w:color w:val="auto"/>
          <w:sz w:val="32"/>
        </w:rPr>
      </w:pPr>
      <w:r w:rsidRPr="00E85BEC">
        <w:rPr>
          <w:rFonts w:asciiTheme="majorHAnsi" w:hAnsiTheme="majorHAnsi" w:cstheme="majorHAnsi"/>
          <w:b/>
          <w:color w:val="auto"/>
          <w:sz w:val="32"/>
        </w:rPr>
        <w:t>TỜ TRÌNH</w:t>
      </w:r>
    </w:p>
    <w:p w14:paraId="3D6D43A5" w14:textId="77777777" w:rsidR="0074683E" w:rsidRPr="00E85BEC" w:rsidRDefault="00A36439" w:rsidP="00670D49">
      <w:pPr>
        <w:widowControl/>
        <w:jc w:val="center"/>
        <w:rPr>
          <w:rFonts w:asciiTheme="majorHAnsi" w:eastAsia="Times New Roman" w:hAnsiTheme="majorHAnsi" w:cstheme="majorHAnsi"/>
          <w:b/>
          <w:color w:val="auto"/>
          <w:sz w:val="28"/>
          <w:szCs w:val="28"/>
          <w:lang w:val="en-US" w:eastAsia="en-US"/>
        </w:rPr>
      </w:pPr>
      <w:r w:rsidRPr="00E85BEC">
        <w:rPr>
          <w:rFonts w:asciiTheme="majorHAnsi" w:eastAsia="Times New Roman" w:hAnsiTheme="majorHAnsi" w:cstheme="majorHAnsi"/>
          <w:b/>
          <w:color w:val="auto"/>
          <w:sz w:val="28"/>
          <w:szCs w:val="28"/>
          <w:lang w:val="en-US" w:eastAsia="en-US"/>
        </w:rPr>
        <w:t xml:space="preserve">Dự thảo </w:t>
      </w:r>
      <w:r w:rsidR="009D3635" w:rsidRPr="00E85BEC">
        <w:rPr>
          <w:rFonts w:asciiTheme="majorHAnsi" w:eastAsia="Times New Roman" w:hAnsiTheme="majorHAnsi" w:cstheme="majorHAnsi"/>
          <w:b/>
          <w:color w:val="auto"/>
          <w:sz w:val="28"/>
          <w:szCs w:val="28"/>
          <w:lang w:val="en-US" w:eastAsia="en-US"/>
        </w:rPr>
        <w:t>Quyết định</w:t>
      </w:r>
      <w:r w:rsidR="00C33CB6" w:rsidRPr="00E85BEC">
        <w:rPr>
          <w:rFonts w:asciiTheme="majorHAnsi" w:eastAsia="Times New Roman" w:hAnsiTheme="majorHAnsi" w:cstheme="majorHAnsi"/>
          <w:b/>
          <w:color w:val="auto"/>
          <w:sz w:val="28"/>
          <w:szCs w:val="28"/>
          <w:lang w:val="en-US" w:eastAsia="en-US"/>
        </w:rPr>
        <w:t xml:space="preserve"> q</w:t>
      </w:r>
      <w:r w:rsidRPr="00E85BEC">
        <w:rPr>
          <w:rFonts w:asciiTheme="majorHAnsi" w:eastAsia="Times New Roman" w:hAnsiTheme="majorHAnsi" w:cstheme="majorHAnsi"/>
          <w:b/>
          <w:color w:val="auto"/>
          <w:sz w:val="28"/>
          <w:szCs w:val="28"/>
          <w:lang w:val="en-US" w:eastAsia="en-US"/>
        </w:rPr>
        <w:t xml:space="preserve">uy định các nhiệm vụ chi </w:t>
      </w:r>
      <w:r w:rsidR="0074683E" w:rsidRPr="00E85BEC">
        <w:rPr>
          <w:rFonts w:asciiTheme="majorHAnsi" w:eastAsia="Times New Roman" w:hAnsiTheme="majorHAnsi" w:cstheme="majorHAnsi"/>
          <w:b/>
          <w:color w:val="auto"/>
          <w:sz w:val="28"/>
          <w:szCs w:val="28"/>
          <w:lang w:val="en-US" w:eastAsia="en-US"/>
        </w:rPr>
        <w:t xml:space="preserve">tổ chức thực hiện </w:t>
      </w:r>
    </w:p>
    <w:p w14:paraId="3D6D43A6" w14:textId="77777777" w:rsidR="0074683E" w:rsidRPr="00E85BEC" w:rsidRDefault="0074683E" w:rsidP="00670D49">
      <w:pPr>
        <w:widowControl/>
        <w:jc w:val="center"/>
        <w:rPr>
          <w:rFonts w:asciiTheme="majorHAnsi" w:eastAsia="Times New Roman" w:hAnsiTheme="majorHAnsi" w:cstheme="majorHAnsi"/>
          <w:b/>
          <w:color w:val="auto"/>
          <w:sz w:val="28"/>
          <w:szCs w:val="28"/>
          <w:lang w:val="en-US" w:eastAsia="en-US"/>
        </w:rPr>
      </w:pPr>
      <w:r w:rsidRPr="00E85BEC">
        <w:rPr>
          <w:rFonts w:asciiTheme="majorHAnsi" w:eastAsia="Times New Roman" w:hAnsiTheme="majorHAnsi" w:cstheme="majorHAnsi"/>
          <w:b/>
          <w:color w:val="auto"/>
          <w:sz w:val="28"/>
          <w:szCs w:val="28"/>
          <w:lang w:val="en-US" w:eastAsia="en-US"/>
        </w:rPr>
        <w:t xml:space="preserve">sắp xếp </w:t>
      </w:r>
      <w:r w:rsidR="00A36439" w:rsidRPr="00E85BEC">
        <w:rPr>
          <w:rFonts w:asciiTheme="majorHAnsi" w:eastAsia="Times New Roman" w:hAnsiTheme="majorHAnsi" w:cstheme="majorHAnsi"/>
          <w:b/>
          <w:color w:val="auto"/>
          <w:sz w:val="28"/>
          <w:szCs w:val="28"/>
          <w:lang w:val="en-US" w:eastAsia="en-US"/>
        </w:rPr>
        <w:t xml:space="preserve">đơn vị hành chính và mức hỗ trợ đối với các đơn vị hành chính </w:t>
      </w:r>
    </w:p>
    <w:p w14:paraId="3D6D43A7" w14:textId="77777777" w:rsidR="00A36439" w:rsidRPr="00E85BEC" w:rsidRDefault="00A36439" w:rsidP="00670D49">
      <w:pPr>
        <w:widowControl/>
        <w:jc w:val="center"/>
        <w:rPr>
          <w:rFonts w:asciiTheme="majorHAnsi" w:eastAsia="Times New Roman" w:hAnsiTheme="majorHAnsi" w:cstheme="majorHAnsi"/>
          <w:b/>
          <w:color w:val="auto"/>
          <w:sz w:val="28"/>
          <w:szCs w:val="28"/>
          <w:lang w:val="en-US" w:eastAsia="en-US"/>
        </w:rPr>
      </w:pPr>
      <w:r w:rsidRPr="00E85BEC">
        <w:rPr>
          <w:rFonts w:asciiTheme="majorHAnsi" w:eastAsia="Times New Roman" w:hAnsiTheme="majorHAnsi" w:cstheme="majorHAnsi"/>
          <w:b/>
          <w:color w:val="auto"/>
          <w:sz w:val="28"/>
          <w:szCs w:val="28"/>
          <w:lang w:val="en-US" w:eastAsia="en-US"/>
        </w:rPr>
        <w:t>cấp xã thực hiện sắp</w:t>
      </w:r>
      <w:r w:rsidR="00AD7C77" w:rsidRPr="00E85BEC">
        <w:rPr>
          <w:rFonts w:asciiTheme="majorHAnsi" w:eastAsia="Times New Roman" w:hAnsiTheme="majorHAnsi" w:cstheme="majorHAnsi"/>
          <w:b/>
          <w:color w:val="auto"/>
          <w:sz w:val="28"/>
          <w:szCs w:val="28"/>
          <w:lang w:val="en-US" w:eastAsia="en-US"/>
        </w:rPr>
        <w:t xml:space="preserve"> xếp trên địa bàn tỉnh </w:t>
      </w:r>
      <w:r w:rsidR="0010273F" w:rsidRPr="00E85BEC">
        <w:rPr>
          <w:rFonts w:asciiTheme="majorHAnsi" w:eastAsia="Times New Roman" w:hAnsiTheme="majorHAnsi" w:cstheme="majorHAnsi"/>
          <w:b/>
          <w:color w:val="auto"/>
          <w:sz w:val="28"/>
          <w:szCs w:val="28"/>
          <w:lang w:val="en-US" w:eastAsia="en-US"/>
        </w:rPr>
        <w:t>Quảng Ngãi</w:t>
      </w:r>
      <w:r w:rsidRPr="00E85BEC">
        <w:rPr>
          <w:rFonts w:asciiTheme="majorHAnsi" w:eastAsia="Times New Roman" w:hAnsiTheme="majorHAnsi" w:cstheme="majorHAnsi"/>
          <w:b/>
          <w:color w:val="auto"/>
          <w:sz w:val="28"/>
          <w:szCs w:val="28"/>
          <w:lang w:val="en-US" w:eastAsia="en-US"/>
        </w:rPr>
        <w:t xml:space="preserve"> </w:t>
      </w:r>
      <w:r w:rsidR="0074683E" w:rsidRPr="00E85BEC">
        <w:rPr>
          <w:rFonts w:asciiTheme="majorHAnsi" w:eastAsia="Times New Roman" w:hAnsiTheme="majorHAnsi" w:cstheme="majorHAnsi"/>
          <w:b/>
          <w:color w:val="auto"/>
          <w:sz w:val="28"/>
          <w:szCs w:val="28"/>
          <w:lang w:val="en-US" w:eastAsia="en-US"/>
        </w:rPr>
        <w:t xml:space="preserve">năm 2025 </w:t>
      </w:r>
    </w:p>
    <w:p w14:paraId="3D6D43A8" w14:textId="77777777" w:rsidR="00B169C6" w:rsidRPr="00E85BEC" w:rsidRDefault="00CB3174" w:rsidP="00670D49">
      <w:pPr>
        <w:spacing w:before="60"/>
        <w:jc w:val="center"/>
        <w:rPr>
          <w:rFonts w:asciiTheme="majorHAnsi" w:hAnsiTheme="majorHAnsi" w:cstheme="majorHAnsi"/>
          <w:b/>
          <w:color w:val="auto"/>
          <w:sz w:val="28"/>
          <w:szCs w:val="28"/>
        </w:rPr>
      </w:pPr>
      <w:r w:rsidRPr="00E85BEC">
        <w:rPr>
          <w:rFonts w:asciiTheme="majorHAnsi" w:hAnsiTheme="majorHAnsi" w:cstheme="majorHAnsi"/>
          <w:b/>
          <w:noProof/>
          <w:color w:val="auto"/>
          <w:sz w:val="28"/>
          <w:szCs w:val="28"/>
          <w:lang w:val="en-US" w:eastAsia="en-US"/>
        </w:rPr>
        <mc:AlternateContent>
          <mc:Choice Requires="wps">
            <w:drawing>
              <wp:anchor distT="0" distB="0" distL="114300" distR="114300" simplePos="0" relativeHeight="251659264" behindDoc="0" locked="0" layoutInCell="1" allowOverlap="1" wp14:anchorId="3D6D43FC" wp14:editId="3D6D43FD">
                <wp:simplePos x="0" y="0"/>
                <wp:positionH relativeFrom="column">
                  <wp:posOffset>2372995</wp:posOffset>
                </wp:positionH>
                <wp:positionV relativeFrom="paragraph">
                  <wp:posOffset>44450</wp:posOffset>
                </wp:positionV>
                <wp:extent cx="1028700" cy="0"/>
                <wp:effectExtent l="0" t="0" r="1905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87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BA80DF"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85pt,3.5pt" to="267.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" strokeweight="1pt"/>
            </w:pict>
          </mc:Fallback>
        </mc:AlternateContent>
      </w:r>
    </w:p>
    <w:p w14:paraId="3D6D43A9" w14:textId="4B2B4C2D" w:rsidR="00B169C6" w:rsidRPr="00E85BEC" w:rsidRDefault="00B169C6" w:rsidP="00670D49">
      <w:pPr>
        <w:pStyle w:val="BodyText"/>
        <w:spacing w:before="60" w:line="240" w:lineRule="auto"/>
        <w:rPr>
          <w:rFonts w:asciiTheme="majorHAnsi" w:hAnsiTheme="majorHAnsi" w:cstheme="majorHAnsi"/>
          <w:b w:val="0"/>
          <w:i w:val="0"/>
        </w:rPr>
      </w:pPr>
      <w:r w:rsidRPr="00E85BEC">
        <w:rPr>
          <w:rFonts w:asciiTheme="majorHAnsi" w:hAnsiTheme="majorHAnsi" w:cstheme="majorHAnsi"/>
          <w:b w:val="0"/>
          <w:i w:val="0"/>
          <w:lang w:val="vi-VN"/>
        </w:rPr>
        <w:t xml:space="preserve">Kính gửi: </w:t>
      </w:r>
      <w:r w:rsidR="004A46A3" w:rsidRPr="00E85BEC">
        <w:rPr>
          <w:rFonts w:asciiTheme="majorHAnsi" w:hAnsiTheme="majorHAnsi" w:cstheme="majorHAnsi"/>
          <w:b w:val="0"/>
          <w:i w:val="0"/>
        </w:rPr>
        <w:t>Ủy</w:t>
      </w:r>
      <w:r w:rsidRPr="00E85BEC">
        <w:rPr>
          <w:rFonts w:asciiTheme="majorHAnsi" w:hAnsiTheme="majorHAnsi" w:cstheme="majorHAnsi"/>
          <w:b w:val="0"/>
          <w:i w:val="0"/>
          <w:lang w:val="vi-VN"/>
        </w:rPr>
        <w:t xml:space="preserve"> ban nhân dân tỉnh</w:t>
      </w:r>
      <w:r w:rsidR="00065177" w:rsidRPr="00E85BEC">
        <w:rPr>
          <w:rFonts w:asciiTheme="majorHAnsi" w:hAnsiTheme="majorHAnsi" w:cstheme="majorHAnsi"/>
          <w:b w:val="0"/>
          <w:i w:val="0"/>
        </w:rPr>
        <w:t>.</w:t>
      </w:r>
    </w:p>
    <w:p w14:paraId="3D6D43AA" w14:textId="77777777" w:rsidR="00C66169" w:rsidRPr="00E85BEC" w:rsidRDefault="00C66169" w:rsidP="00670D49">
      <w:pPr>
        <w:pStyle w:val="BodyText"/>
        <w:spacing w:before="60" w:line="240" w:lineRule="auto"/>
        <w:ind w:left="2880"/>
        <w:jc w:val="left"/>
        <w:rPr>
          <w:rFonts w:asciiTheme="majorHAnsi" w:hAnsiTheme="majorHAnsi" w:cstheme="majorHAnsi"/>
          <w:b w:val="0"/>
          <w:i w:val="0"/>
          <w:lang w:val="vi-VN"/>
        </w:rPr>
      </w:pPr>
    </w:p>
    <w:p w14:paraId="3D6D43AB" w14:textId="255CE7B2" w:rsidR="000F0F65" w:rsidRPr="00E85BEC" w:rsidRDefault="00C33CB6" w:rsidP="0064161F">
      <w:pPr>
        <w:widowControl/>
        <w:spacing w:before="80"/>
        <w:ind w:firstLine="720"/>
        <w:jc w:val="both"/>
        <w:rPr>
          <w:rFonts w:ascii="Times New Roman" w:eastAsia="Times New Roman" w:hAnsi="Times New Roman" w:cs="Times New Roman"/>
          <w:color w:val="auto"/>
          <w:sz w:val="28"/>
          <w:szCs w:val="28"/>
          <w:lang w:val="nl-NL" w:eastAsia="en-US"/>
        </w:rPr>
      </w:pPr>
      <w:r w:rsidRPr="00E85BEC">
        <w:rPr>
          <w:rFonts w:ascii="Times New Roman" w:eastAsia="Times New Roman" w:hAnsi="Times New Roman" w:cs="Times New Roman"/>
          <w:color w:val="auto"/>
          <w:sz w:val="28"/>
          <w:szCs w:val="28"/>
          <w:lang w:val="nl-NL" w:eastAsia="en-US"/>
        </w:rPr>
        <w:t xml:space="preserve">Thực hiện quy định của Luật Ban hành văn bản quy phạm pháp luật, Sở Tài chính kính trình </w:t>
      </w:r>
      <w:r w:rsidR="00AC403B" w:rsidRPr="00E85BEC">
        <w:rPr>
          <w:rFonts w:ascii="Times New Roman" w:eastAsia="Times New Roman" w:hAnsi="Times New Roman" w:cs="Times New Roman"/>
          <w:color w:val="auto"/>
          <w:sz w:val="28"/>
          <w:szCs w:val="28"/>
          <w:lang w:val="nl-NL" w:eastAsia="en-US"/>
        </w:rPr>
        <w:t>Ủy ban nhân dân</w:t>
      </w:r>
      <w:r w:rsidRPr="00E85BEC">
        <w:rPr>
          <w:rFonts w:ascii="Times New Roman" w:eastAsia="Times New Roman" w:hAnsi="Times New Roman" w:cs="Times New Roman"/>
          <w:color w:val="auto"/>
          <w:sz w:val="28"/>
          <w:szCs w:val="28"/>
          <w:lang w:val="nl-NL" w:eastAsia="en-US"/>
        </w:rPr>
        <w:t xml:space="preserve"> tỉnh dự thảo Quyết định quy định các nhiệm vụ chi tổ chức thực hiện sắp xếp đơn vị hành chính và mức hỗ trợ đối với các đơn vị hành chính cấp xã thực hiện sắp xếp trên địa bàn tỉnh </w:t>
      </w:r>
      <w:r w:rsidR="00DE0F59" w:rsidRPr="00E85BEC">
        <w:rPr>
          <w:rFonts w:ascii="Times New Roman" w:eastAsia="Times New Roman" w:hAnsi="Times New Roman" w:cs="Times New Roman"/>
          <w:color w:val="auto"/>
          <w:sz w:val="28"/>
          <w:szCs w:val="28"/>
          <w:lang w:val="nl-NL" w:eastAsia="en-US"/>
        </w:rPr>
        <w:t xml:space="preserve">Quảng Ngãi </w:t>
      </w:r>
      <w:r w:rsidRPr="00E85BEC">
        <w:rPr>
          <w:rFonts w:ascii="Times New Roman" w:eastAsia="Times New Roman" w:hAnsi="Times New Roman" w:cs="Times New Roman"/>
          <w:color w:val="auto"/>
          <w:sz w:val="28"/>
          <w:szCs w:val="28"/>
          <w:lang w:val="nl-NL" w:eastAsia="en-US"/>
        </w:rPr>
        <w:t>năm 2025</w:t>
      </w:r>
      <w:r w:rsidR="00DE0F59" w:rsidRPr="00E85BEC">
        <w:rPr>
          <w:rFonts w:ascii="Times New Roman" w:eastAsia="Times New Roman" w:hAnsi="Times New Roman" w:cs="Times New Roman"/>
          <w:color w:val="auto"/>
          <w:sz w:val="28"/>
          <w:szCs w:val="28"/>
          <w:lang w:val="nl-NL" w:eastAsia="en-US"/>
        </w:rPr>
        <w:t>,</w:t>
      </w:r>
      <w:r w:rsidRPr="00E85BEC">
        <w:rPr>
          <w:rFonts w:ascii="Times New Roman" w:eastAsia="Times New Roman" w:hAnsi="Times New Roman" w:cs="Times New Roman"/>
          <w:color w:val="auto"/>
          <w:sz w:val="28"/>
          <w:szCs w:val="28"/>
          <w:lang w:val="nl-NL" w:eastAsia="en-US"/>
        </w:rPr>
        <w:t xml:space="preserve"> như sau</w:t>
      </w:r>
      <w:r w:rsidR="000F0F65" w:rsidRPr="00E85BEC">
        <w:rPr>
          <w:rFonts w:ascii="Times New Roman" w:eastAsia="Times New Roman" w:hAnsi="Times New Roman" w:cs="Times New Roman"/>
          <w:color w:val="auto"/>
          <w:sz w:val="28"/>
          <w:szCs w:val="28"/>
          <w:lang w:val="nl-NL" w:eastAsia="en-US"/>
        </w:rPr>
        <w:t>:</w:t>
      </w:r>
    </w:p>
    <w:p w14:paraId="3D6D43AC" w14:textId="77777777" w:rsidR="00C33CB6" w:rsidRPr="00E85BEC" w:rsidRDefault="00C33CB6" w:rsidP="0064161F">
      <w:pPr>
        <w:widowControl/>
        <w:spacing w:before="80"/>
        <w:ind w:firstLine="720"/>
        <w:rPr>
          <w:rFonts w:ascii="Times New Roman" w:eastAsia="Times New Roman" w:hAnsi="Times New Roman" w:cs="Times New Roman"/>
          <w:b/>
          <w:color w:val="auto"/>
          <w:sz w:val="28"/>
          <w:szCs w:val="28"/>
          <w:lang w:val="en-US" w:eastAsia="en-US"/>
        </w:rPr>
      </w:pPr>
      <w:r w:rsidRPr="00E85BEC">
        <w:rPr>
          <w:rFonts w:ascii="Times New Roman" w:eastAsia="Times New Roman" w:hAnsi="Times New Roman" w:cs="Times New Roman"/>
          <w:b/>
          <w:color w:val="auto"/>
          <w:sz w:val="28"/>
          <w:szCs w:val="28"/>
          <w:lang w:val="en-US" w:eastAsia="en-US"/>
        </w:rPr>
        <w:t>I. SỰ CẦN THIẾT BAN HÀNH VĂN BẢN</w:t>
      </w:r>
    </w:p>
    <w:p w14:paraId="3D6D43AD" w14:textId="77777777" w:rsidR="00C33CB6" w:rsidRPr="00E85BEC" w:rsidRDefault="00C33CB6" w:rsidP="0064161F">
      <w:pPr>
        <w:spacing w:before="80"/>
        <w:ind w:firstLine="720"/>
        <w:jc w:val="both"/>
        <w:rPr>
          <w:rFonts w:ascii="Times New Roman" w:hAnsi="Times New Roman" w:cs="Times New Roman"/>
          <w:b/>
          <w:bCs/>
          <w:color w:val="auto"/>
          <w:sz w:val="28"/>
          <w:szCs w:val="28"/>
          <w:shd w:val="clear" w:color="auto" w:fill="FFFFFF"/>
        </w:rPr>
      </w:pPr>
      <w:r w:rsidRPr="00E85BEC">
        <w:rPr>
          <w:rFonts w:ascii="Times New Roman" w:hAnsi="Times New Roman" w:cs="Times New Roman"/>
          <w:b/>
          <w:color w:val="auto"/>
          <w:sz w:val="28"/>
          <w:szCs w:val="28"/>
        </w:rPr>
        <w:t xml:space="preserve">1. </w:t>
      </w:r>
      <w:r w:rsidRPr="00E85BEC">
        <w:rPr>
          <w:rFonts w:ascii="Times New Roman" w:hAnsi="Times New Roman" w:cs="Times New Roman"/>
          <w:b/>
          <w:bCs/>
          <w:color w:val="auto"/>
          <w:sz w:val="28"/>
          <w:szCs w:val="28"/>
          <w:shd w:val="clear" w:color="auto" w:fill="FFFFFF"/>
          <w:lang w:val="en-SG"/>
        </w:rPr>
        <w:t>Cơ sở </w:t>
      </w:r>
      <w:r w:rsidRPr="00E85BEC">
        <w:rPr>
          <w:rFonts w:ascii="Times New Roman" w:hAnsi="Times New Roman" w:cs="Times New Roman"/>
          <w:b/>
          <w:bCs/>
          <w:color w:val="auto"/>
          <w:sz w:val="28"/>
          <w:szCs w:val="28"/>
          <w:shd w:val="clear" w:color="auto" w:fill="FFFFFF"/>
        </w:rPr>
        <w:t>pháp lý</w:t>
      </w:r>
    </w:p>
    <w:p w14:paraId="3D6D43AE" w14:textId="200EB6A5" w:rsidR="00DE0F59" w:rsidRPr="00E85BEC" w:rsidRDefault="00DE0F59" w:rsidP="0064161F">
      <w:pPr>
        <w:spacing w:before="80"/>
        <w:ind w:firstLine="720"/>
        <w:jc w:val="both"/>
        <w:rPr>
          <w:rFonts w:ascii="Times New Roman" w:hAnsi="Times New Roman" w:cs="Times New Roman"/>
          <w:iCs/>
          <w:color w:val="auto"/>
          <w:sz w:val="28"/>
          <w:szCs w:val="28"/>
          <w:lang w:val="en-US"/>
        </w:rPr>
      </w:pPr>
      <w:r w:rsidRPr="00E85BEC">
        <w:rPr>
          <w:rFonts w:ascii="Times New Roman" w:hAnsi="Times New Roman" w:cs="Times New Roman"/>
          <w:color w:val="auto"/>
          <w:sz w:val="28"/>
          <w:szCs w:val="28"/>
          <w:lang w:val="nl-NL"/>
        </w:rPr>
        <w:t>Theo quy định tại khoản 2 Điều 15 Nghị quyết số 76/2025/UBTVQH15 ngày 14</w:t>
      </w:r>
      <w:r w:rsidR="00AC403B" w:rsidRPr="00E85BEC">
        <w:rPr>
          <w:rFonts w:ascii="Times New Roman" w:hAnsi="Times New Roman" w:cs="Times New Roman"/>
          <w:color w:val="auto"/>
          <w:sz w:val="28"/>
          <w:szCs w:val="28"/>
          <w:lang w:val="nl-NL"/>
        </w:rPr>
        <w:t xml:space="preserve"> tháng </w:t>
      </w:r>
      <w:r w:rsidRPr="00E85BEC">
        <w:rPr>
          <w:rFonts w:ascii="Times New Roman" w:hAnsi="Times New Roman" w:cs="Times New Roman"/>
          <w:color w:val="auto"/>
          <w:sz w:val="28"/>
          <w:szCs w:val="28"/>
          <w:lang w:val="nl-NL"/>
        </w:rPr>
        <w:t>4</w:t>
      </w:r>
      <w:r w:rsidR="00AC403B" w:rsidRPr="00E85BEC">
        <w:rPr>
          <w:rFonts w:ascii="Times New Roman" w:hAnsi="Times New Roman" w:cs="Times New Roman"/>
          <w:color w:val="auto"/>
          <w:sz w:val="28"/>
          <w:szCs w:val="28"/>
          <w:lang w:val="nl-NL"/>
        </w:rPr>
        <w:t xml:space="preserve"> năm </w:t>
      </w:r>
      <w:r w:rsidRPr="00E85BEC">
        <w:rPr>
          <w:rFonts w:ascii="Times New Roman" w:hAnsi="Times New Roman" w:cs="Times New Roman"/>
          <w:color w:val="auto"/>
          <w:sz w:val="28"/>
          <w:szCs w:val="28"/>
          <w:lang w:val="nl-NL"/>
        </w:rPr>
        <w:t xml:space="preserve">2025 của Ủy ban Thường vụ Quốc hội về việc sắp xếp đơn vị hành chính năm 2025 quy định: </w:t>
      </w:r>
      <w:r w:rsidRPr="00E85BEC">
        <w:rPr>
          <w:rFonts w:ascii="Times New Roman" w:hAnsi="Times New Roman" w:cs="Times New Roman"/>
          <w:i/>
          <w:color w:val="auto"/>
          <w:sz w:val="28"/>
          <w:szCs w:val="28"/>
          <w:lang w:val="nl-NL"/>
        </w:rPr>
        <w:t xml:space="preserve">“2...... </w:t>
      </w:r>
      <w:r w:rsidRPr="00E85BEC">
        <w:rPr>
          <w:rFonts w:ascii="Times New Roman" w:hAnsi="Times New Roman" w:cs="Times New Roman"/>
          <w:i/>
          <w:color w:val="auto"/>
          <w:sz w:val="28"/>
          <w:szCs w:val="28"/>
        </w:rPr>
        <w:t>Ngân sách trung ương hỗ trợ một lần cho các tỉnh, thành phố trực thuộc trung ương nhận bổ sung cân đối ngân sách với định mức 100 tỷ đồng cho mỗi đơn vị hành chính cấp tỉnh giảm và 500 triệu đồng cho mỗi đơn vị hành chính cấp xã giảm từ nguồn dự phòng ngân sách trung ương năm 2025 theo quy định của pháp luật về ngân sách nhà nước”.</w:t>
      </w:r>
      <w:r w:rsidR="002D75B5" w:rsidRPr="00E85BEC">
        <w:rPr>
          <w:rFonts w:ascii="Times New Roman" w:hAnsi="Times New Roman" w:cs="Times New Roman"/>
          <w:i/>
          <w:color w:val="auto"/>
          <w:sz w:val="28"/>
          <w:szCs w:val="28"/>
          <w:lang w:val="en-US"/>
        </w:rPr>
        <w:t xml:space="preserve"> </w:t>
      </w:r>
      <w:r w:rsidR="00547128" w:rsidRPr="00E85BEC">
        <w:rPr>
          <w:rFonts w:ascii="Times New Roman" w:hAnsi="Times New Roman" w:cs="Times New Roman"/>
          <w:color w:val="auto"/>
          <w:sz w:val="28"/>
          <w:szCs w:val="28"/>
          <w:lang w:val="en-US"/>
        </w:rPr>
        <w:t xml:space="preserve">Theo quy định này thì </w:t>
      </w:r>
      <w:r w:rsidR="00547128" w:rsidRPr="00E85BEC">
        <w:rPr>
          <w:rFonts w:ascii="Times New Roman" w:hAnsi="Times New Roman" w:cs="Times New Roman"/>
          <w:iCs/>
          <w:color w:val="auto"/>
          <w:sz w:val="28"/>
          <w:szCs w:val="28"/>
        </w:rPr>
        <w:t xml:space="preserve">tỉnh Kon </w:t>
      </w:r>
      <w:r w:rsidR="00C62EFA" w:rsidRPr="00E85BEC">
        <w:rPr>
          <w:rFonts w:ascii="Times New Roman" w:hAnsi="Times New Roman" w:cs="Times New Roman"/>
          <w:iCs/>
          <w:color w:val="auto"/>
          <w:sz w:val="28"/>
          <w:szCs w:val="28"/>
          <w:lang w:val="en-US"/>
        </w:rPr>
        <w:t>T</w:t>
      </w:r>
      <w:r w:rsidR="00547128" w:rsidRPr="00E85BEC">
        <w:rPr>
          <w:rFonts w:ascii="Times New Roman" w:hAnsi="Times New Roman" w:cs="Times New Roman"/>
          <w:iCs/>
          <w:color w:val="auto"/>
          <w:sz w:val="28"/>
          <w:szCs w:val="28"/>
        </w:rPr>
        <w:t xml:space="preserve">um cũ được </w:t>
      </w:r>
      <w:r w:rsidR="00547128" w:rsidRPr="00E85BEC">
        <w:rPr>
          <w:rFonts w:ascii="Times New Roman" w:hAnsi="Times New Roman" w:cs="Times New Roman"/>
          <w:iCs/>
          <w:color w:val="auto"/>
          <w:sz w:val="28"/>
          <w:szCs w:val="28"/>
          <w:lang w:val="en-US"/>
        </w:rPr>
        <w:t xml:space="preserve">ngân sách Trung ương </w:t>
      </w:r>
      <w:r w:rsidR="00547128" w:rsidRPr="00E85BEC">
        <w:rPr>
          <w:rFonts w:ascii="Times New Roman" w:hAnsi="Times New Roman" w:cs="Times New Roman"/>
          <w:iCs/>
          <w:color w:val="auto"/>
          <w:sz w:val="28"/>
          <w:szCs w:val="28"/>
        </w:rPr>
        <w:t>hỗ trợ</w:t>
      </w:r>
      <w:r w:rsidR="001E6784" w:rsidRPr="00E85BEC">
        <w:rPr>
          <w:rFonts w:ascii="Times New Roman" w:hAnsi="Times New Roman" w:cs="Times New Roman"/>
          <w:iCs/>
          <w:color w:val="auto"/>
          <w:sz w:val="28"/>
          <w:szCs w:val="28"/>
          <w:lang w:val="en-US"/>
        </w:rPr>
        <w:t xml:space="preserve">; </w:t>
      </w:r>
      <w:r w:rsidR="002D75B5" w:rsidRPr="00E85BEC">
        <w:rPr>
          <w:rFonts w:ascii="Times New Roman" w:hAnsi="Times New Roman" w:cs="Times New Roman"/>
          <w:iCs/>
          <w:color w:val="auto"/>
          <w:sz w:val="28"/>
          <w:szCs w:val="28"/>
          <w:lang w:val="en-US"/>
        </w:rPr>
        <w:t>tỉnh Quả</w:t>
      </w:r>
      <w:r w:rsidR="00547128" w:rsidRPr="00E85BEC">
        <w:rPr>
          <w:rFonts w:ascii="Times New Roman" w:hAnsi="Times New Roman" w:cs="Times New Roman"/>
          <w:iCs/>
          <w:color w:val="auto"/>
          <w:sz w:val="28"/>
          <w:szCs w:val="28"/>
          <w:lang w:val="en-US"/>
        </w:rPr>
        <w:t xml:space="preserve">ng Ngãi cũ </w:t>
      </w:r>
      <w:r w:rsidR="001E6784" w:rsidRPr="00E85BEC">
        <w:rPr>
          <w:rFonts w:ascii="Times New Roman" w:hAnsi="Times New Roman" w:cs="Times New Roman"/>
          <w:iCs/>
          <w:color w:val="auto"/>
          <w:sz w:val="28"/>
          <w:szCs w:val="28"/>
          <w:lang w:val="en-US"/>
        </w:rPr>
        <w:t xml:space="preserve">ngân sách Trung ương không hỗ trợ vì </w:t>
      </w:r>
      <w:r w:rsidR="00547128" w:rsidRPr="00E85BEC">
        <w:rPr>
          <w:rFonts w:ascii="Times New Roman" w:hAnsi="Times New Roman" w:cs="Times New Roman"/>
          <w:iCs/>
          <w:color w:val="auto"/>
          <w:sz w:val="28"/>
          <w:szCs w:val="28"/>
          <w:lang w:val="en-US"/>
        </w:rPr>
        <w:t>là tỉnh có điều tiết về ngân sách Trung ương</w:t>
      </w:r>
      <w:r w:rsidR="001E6784" w:rsidRPr="00E85BEC">
        <w:rPr>
          <w:rFonts w:ascii="Times New Roman" w:hAnsi="Times New Roman" w:cs="Times New Roman"/>
          <w:iCs/>
          <w:color w:val="auto"/>
          <w:sz w:val="28"/>
          <w:szCs w:val="28"/>
          <w:lang w:val="en-US"/>
        </w:rPr>
        <w:t xml:space="preserve"> và kinh phí nhiệm vụ sắp xếp ĐVHC </w:t>
      </w:r>
      <w:r w:rsidR="00C62EFA" w:rsidRPr="00E85BEC">
        <w:rPr>
          <w:rFonts w:ascii="Times New Roman" w:hAnsi="Times New Roman" w:cs="Times New Roman"/>
          <w:iCs/>
          <w:color w:val="auto"/>
          <w:sz w:val="28"/>
          <w:szCs w:val="28"/>
          <w:lang w:val="en-US"/>
        </w:rPr>
        <w:t xml:space="preserve">sử dụng trong nguồn NSNN đã được giao trong thời kỳ ổn định ngân sách </w:t>
      </w:r>
      <w:r w:rsidR="001E6784" w:rsidRPr="00E85BEC">
        <w:rPr>
          <w:rFonts w:ascii="Times New Roman" w:hAnsi="Times New Roman" w:cs="Times New Roman"/>
          <w:iCs/>
          <w:color w:val="auto"/>
          <w:sz w:val="28"/>
          <w:szCs w:val="28"/>
          <w:lang w:val="en-US"/>
        </w:rPr>
        <w:t>của địa phương để thực hiện</w:t>
      </w:r>
      <w:r w:rsidR="002D75B5" w:rsidRPr="00E85BEC">
        <w:rPr>
          <w:rFonts w:ascii="Times New Roman" w:hAnsi="Times New Roman" w:cs="Times New Roman"/>
          <w:iCs/>
          <w:color w:val="auto"/>
          <w:sz w:val="28"/>
          <w:szCs w:val="28"/>
          <w:lang w:val="en-US"/>
        </w:rPr>
        <w:t>.</w:t>
      </w:r>
    </w:p>
    <w:p w14:paraId="3D6D43AF" w14:textId="66F02003" w:rsidR="00E87AA8" w:rsidRPr="00E85BEC" w:rsidRDefault="00E87AA8" w:rsidP="0064161F">
      <w:pPr>
        <w:spacing w:before="80"/>
        <w:ind w:firstLine="720"/>
        <w:jc w:val="both"/>
        <w:rPr>
          <w:rFonts w:ascii="Times New Roman" w:hAnsi="Times New Roman" w:cs="Times New Roman"/>
          <w:i/>
          <w:iCs/>
          <w:color w:val="auto"/>
          <w:sz w:val="28"/>
          <w:szCs w:val="28"/>
        </w:rPr>
      </w:pPr>
      <w:r w:rsidRPr="00E85BEC">
        <w:rPr>
          <w:rFonts w:ascii="Times New Roman" w:eastAsia="Times New Roman" w:hAnsi="Times New Roman" w:cs="Times New Roman"/>
          <w:color w:val="auto"/>
          <w:sz w:val="28"/>
          <w:szCs w:val="28"/>
          <w:lang w:val="nl-NL" w:eastAsia="en-US"/>
        </w:rPr>
        <w:t>Theo quy định tại khoản 3 Đ</w:t>
      </w:r>
      <w:r w:rsidR="000268AA" w:rsidRPr="00E85BEC">
        <w:rPr>
          <w:rFonts w:ascii="Times New Roman" w:eastAsia="Times New Roman" w:hAnsi="Times New Roman" w:cs="Times New Roman"/>
          <w:color w:val="auto"/>
          <w:sz w:val="28"/>
          <w:szCs w:val="28"/>
          <w:lang w:val="nl-NL" w:eastAsia="en-US"/>
        </w:rPr>
        <w:t>iều 15 Nghị quyết số 76/2025/</w:t>
      </w:r>
      <w:r w:rsidRPr="00E85BEC">
        <w:rPr>
          <w:rFonts w:ascii="Times New Roman" w:eastAsia="Times New Roman" w:hAnsi="Times New Roman" w:cs="Times New Roman"/>
          <w:color w:val="auto"/>
          <w:sz w:val="28"/>
          <w:szCs w:val="28"/>
          <w:lang w:val="nl-NL" w:eastAsia="en-US"/>
        </w:rPr>
        <w:t xml:space="preserve">UBTVQH15 </w:t>
      </w:r>
      <w:r w:rsidR="00AC403B" w:rsidRPr="00E85BEC">
        <w:rPr>
          <w:rFonts w:ascii="Times New Roman" w:hAnsi="Times New Roman" w:cs="Times New Roman"/>
          <w:color w:val="auto"/>
          <w:sz w:val="28"/>
          <w:szCs w:val="28"/>
          <w:lang w:val="nl-NL"/>
        </w:rPr>
        <w:t xml:space="preserve">ngày 14 tháng 4 năm 2025 </w:t>
      </w:r>
      <w:r w:rsidRPr="00E85BEC">
        <w:rPr>
          <w:rFonts w:ascii="Times New Roman" w:eastAsia="Times New Roman" w:hAnsi="Times New Roman" w:cs="Times New Roman"/>
          <w:color w:val="auto"/>
          <w:sz w:val="28"/>
          <w:szCs w:val="28"/>
          <w:lang w:val="nl-NL" w:eastAsia="en-US"/>
        </w:rPr>
        <w:t>của Ủy ban Thường vụ Quốc hội về việc sắp xếp đơn vị hành chính năm 2025</w:t>
      </w:r>
      <w:r w:rsidRPr="00E85BEC">
        <w:rPr>
          <w:rFonts w:ascii="Times New Roman" w:hAnsi="Times New Roman" w:cs="Times New Roman"/>
          <w:color w:val="auto"/>
          <w:sz w:val="28"/>
          <w:szCs w:val="28"/>
        </w:rPr>
        <w:t xml:space="preserve">: </w:t>
      </w:r>
      <w:r w:rsidRPr="00E85BEC">
        <w:rPr>
          <w:rFonts w:ascii="Times New Roman" w:hAnsi="Times New Roman" w:cs="Times New Roman"/>
          <w:b/>
          <w:i/>
          <w:color w:val="auto"/>
          <w:sz w:val="28"/>
          <w:szCs w:val="28"/>
        </w:rPr>
        <w:t>“</w:t>
      </w:r>
      <w:r w:rsidRPr="00E85BEC">
        <w:rPr>
          <w:rFonts w:ascii="Times New Roman" w:hAnsi="Times New Roman" w:cs="Times New Roman"/>
          <w:b/>
          <w:i/>
          <w:iCs/>
          <w:color w:val="auto"/>
          <w:sz w:val="28"/>
          <w:szCs w:val="28"/>
        </w:rPr>
        <w:t>Căn cứ khả năng cân đối của ngân sách địa phương và nguồn hỗ trợ của ngân sách trung ương quy định tại khoản 2 Điều này</w:t>
      </w:r>
      <w:r w:rsidRPr="00E85BEC">
        <w:rPr>
          <w:rFonts w:ascii="Times New Roman" w:hAnsi="Times New Roman" w:cs="Times New Roman"/>
          <w:i/>
          <w:iCs/>
          <w:color w:val="auto"/>
          <w:sz w:val="28"/>
          <w:szCs w:val="28"/>
        </w:rPr>
        <w:t xml:space="preserve">, </w:t>
      </w:r>
      <w:r w:rsidRPr="00E85BEC">
        <w:rPr>
          <w:rFonts w:ascii="Times New Roman" w:hAnsi="Times New Roman" w:cs="Times New Roman"/>
          <w:b/>
          <w:i/>
          <w:iCs/>
          <w:color w:val="auto"/>
          <w:sz w:val="28"/>
          <w:szCs w:val="28"/>
        </w:rPr>
        <w:t>Ủy ban nhân dân cấp tỉnh</w:t>
      </w:r>
      <w:r w:rsidRPr="00E85BEC">
        <w:rPr>
          <w:rFonts w:ascii="Times New Roman" w:hAnsi="Times New Roman" w:cs="Times New Roman"/>
          <w:i/>
          <w:iCs/>
          <w:color w:val="auto"/>
          <w:sz w:val="28"/>
          <w:szCs w:val="28"/>
        </w:rPr>
        <w:t xml:space="preserve"> </w:t>
      </w:r>
      <w:r w:rsidRPr="00E85BEC">
        <w:rPr>
          <w:rFonts w:ascii="Times New Roman" w:hAnsi="Times New Roman" w:cs="Times New Roman"/>
          <w:b/>
          <w:i/>
          <w:iCs/>
          <w:color w:val="auto"/>
          <w:sz w:val="28"/>
          <w:szCs w:val="28"/>
        </w:rPr>
        <w:t>quyết định cụ thể các nhiệm vụ chi tổ chức thực hiện sắp xếp đơn vị hành chính</w:t>
      </w:r>
      <w:r w:rsidRPr="00E85BEC">
        <w:rPr>
          <w:rFonts w:ascii="Times New Roman" w:hAnsi="Times New Roman" w:cs="Times New Roman"/>
          <w:i/>
          <w:iCs/>
          <w:color w:val="auto"/>
          <w:sz w:val="28"/>
          <w:szCs w:val="28"/>
        </w:rPr>
        <w:t xml:space="preserve"> theo quy định tại khoản 1 Điều này và </w:t>
      </w:r>
      <w:r w:rsidRPr="00E85BEC">
        <w:rPr>
          <w:rFonts w:ascii="Times New Roman" w:hAnsi="Times New Roman" w:cs="Times New Roman"/>
          <w:b/>
          <w:i/>
          <w:iCs/>
          <w:color w:val="auto"/>
          <w:sz w:val="28"/>
          <w:szCs w:val="28"/>
        </w:rPr>
        <w:t>quyết định mức hỗ trợ cụ thể đối với từng đơn vị hành chính cấp xã</w:t>
      </w:r>
      <w:r w:rsidRPr="00E85BEC">
        <w:rPr>
          <w:rFonts w:ascii="Times New Roman" w:hAnsi="Times New Roman" w:cs="Times New Roman"/>
          <w:i/>
          <w:iCs/>
          <w:color w:val="auto"/>
          <w:sz w:val="28"/>
          <w:szCs w:val="28"/>
        </w:rPr>
        <w:t xml:space="preserve"> thực hiện sắp xếp, báo cáo Hội đồng nhân dân cùng cấp tại kỳ họp gần nhất”.</w:t>
      </w:r>
    </w:p>
    <w:p w14:paraId="3D6D43B0" w14:textId="77777777" w:rsidR="00E87AA8" w:rsidRPr="00E85BEC" w:rsidRDefault="00E87AA8" w:rsidP="0064161F">
      <w:pPr>
        <w:spacing w:before="80"/>
        <w:ind w:firstLine="720"/>
        <w:jc w:val="both"/>
        <w:rPr>
          <w:rFonts w:ascii="Times New Roman" w:hAnsi="Times New Roman" w:cs="Times New Roman"/>
          <w:b/>
          <w:color w:val="auto"/>
          <w:sz w:val="28"/>
          <w:szCs w:val="28"/>
        </w:rPr>
      </w:pPr>
      <w:r w:rsidRPr="00E85BEC">
        <w:rPr>
          <w:rFonts w:ascii="Times New Roman" w:hAnsi="Times New Roman" w:cs="Times New Roman"/>
          <w:b/>
          <w:color w:val="auto"/>
          <w:sz w:val="28"/>
          <w:szCs w:val="28"/>
        </w:rPr>
        <w:t>2. Cơ sở thực tiễn</w:t>
      </w:r>
    </w:p>
    <w:p w14:paraId="3D6D43B1" w14:textId="400DA1BA" w:rsidR="00DE0F59" w:rsidRPr="00E85BEC" w:rsidRDefault="00F5339D" w:rsidP="0064161F">
      <w:pPr>
        <w:spacing w:before="80"/>
        <w:ind w:firstLine="720"/>
        <w:jc w:val="both"/>
        <w:rPr>
          <w:rFonts w:ascii="Times New Roman" w:hAnsi="Times New Roman" w:cs="Times New Roman"/>
          <w:i/>
          <w:color w:val="auto"/>
          <w:sz w:val="28"/>
          <w:szCs w:val="28"/>
          <w:lang w:val="en-US"/>
        </w:rPr>
      </w:pPr>
      <w:r w:rsidRPr="00E85BEC">
        <w:rPr>
          <w:rFonts w:ascii="Times New Roman" w:hAnsi="Times New Roman" w:cs="Times New Roman"/>
          <w:color w:val="auto"/>
          <w:sz w:val="28"/>
          <w:szCs w:val="28"/>
          <w:lang w:val="en-US"/>
        </w:rPr>
        <w:t xml:space="preserve">Tại gạch đầu dòng thứ </w:t>
      </w:r>
      <w:r w:rsidR="00DE0F59" w:rsidRPr="00E85BEC">
        <w:rPr>
          <w:rFonts w:ascii="Times New Roman" w:hAnsi="Times New Roman" w:cs="Times New Roman"/>
          <w:color w:val="auto"/>
          <w:sz w:val="28"/>
          <w:szCs w:val="28"/>
          <w:lang w:val="en-US"/>
        </w:rPr>
        <w:t>1</w:t>
      </w:r>
      <w:r w:rsidRPr="00E85BEC">
        <w:rPr>
          <w:rFonts w:ascii="Times New Roman" w:hAnsi="Times New Roman" w:cs="Times New Roman"/>
          <w:color w:val="auto"/>
          <w:sz w:val="28"/>
          <w:szCs w:val="28"/>
          <w:lang w:val="en-US"/>
        </w:rPr>
        <w:t xml:space="preserve"> khoản </w:t>
      </w:r>
      <w:r w:rsidR="00DE0F59" w:rsidRPr="00E85BEC">
        <w:rPr>
          <w:rFonts w:ascii="Times New Roman" w:hAnsi="Times New Roman" w:cs="Times New Roman"/>
          <w:color w:val="auto"/>
          <w:sz w:val="28"/>
          <w:szCs w:val="28"/>
          <w:lang w:val="en-US"/>
        </w:rPr>
        <w:t>10</w:t>
      </w:r>
      <w:r w:rsidR="00DE0F59" w:rsidRPr="00E85BEC">
        <w:rPr>
          <w:rFonts w:ascii="Times New Roman" w:hAnsi="Times New Roman" w:cs="Times New Roman"/>
          <w:color w:val="auto"/>
          <w:sz w:val="28"/>
          <w:szCs w:val="28"/>
        </w:rPr>
        <w:t xml:space="preserve"> Công văn số 3483/UBND-NC </w:t>
      </w:r>
      <w:r w:rsidR="00DE0F59" w:rsidRPr="00E85BEC">
        <w:rPr>
          <w:rFonts w:ascii="Times New Roman" w:hAnsi="Times New Roman" w:cs="Times New Roman"/>
          <w:color w:val="auto"/>
          <w:sz w:val="28"/>
          <w:szCs w:val="28"/>
          <w:lang w:val="en-US"/>
        </w:rPr>
        <w:t>n</w:t>
      </w:r>
      <w:r w:rsidR="00DE0F59" w:rsidRPr="00E85BEC">
        <w:rPr>
          <w:rFonts w:ascii="Times New Roman" w:hAnsi="Times New Roman" w:cs="Times New Roman"/>
          <w:color w:val="auto"/>
          <w:sz w:val="28"/>
          <w:szCs w:val="28"/>
        </w:rPr>
        <w:t>gày 09</w:t>
      </w:r>
      <w:r w:rsidR="00AC403B" w:rsidRPr="00E85BEC">
        <w:rPr>
          <w:rFonts w:ascii="Times New Roman" w:hAnsi="Times New Roman" w:cs="Times New Roman"/>
          <w:color w:val="auto"/>
          <w:sz w:val="28"/>
          <w:szCs w:val="28"/>
          <w:lang w:val="en-US"/>
        </w:rPr>
        <w:t xml:space="preserve"> </w:t>
      </w:r>
      <w:r w:rsidR="00AC403B" w:rsidRPr="00E85BEC">
        <w:rPr>
          <w:rFonts w:ascii="Times New Roman" w:hAnsi="Times New Roman" w:cs="Times New Roman"/>
          <w:color w:val="auto"/>
          <w:sz w:val="28"/>
          <w:szCs w:val="28"/>
          <w:lang w:val="en-US"/>
        </w:rPr>
        <w:lastRenderedPageBreak/>
        <w:t xml:space="preserve">tháng </w:t>
      </w:r>
      <w:r w:rsidR="00DE0F59" w:rsidRPr="00E85BEC">
        <w:rPr>
          <w:rFonts w:ascii="Times New Roman" w:hAnsi="Times New Roman" w:cs="Times New Roman"/>
          <w:color w:val="auto"/>
          <w:sz w:val="28"/>
          <w:szCs w:val="28"/>
        </w:rPr>
        <w:t>6</w:t>
      </w:r>
      <w:r w:rsidR="00AC403B" w:rsidRPr="00E85BEC">
        <w:rPr>
          <w:rFonts w:ascii="Times New Roman" w:hAnsi="Times New Roman" w:cs="Times New Roman"/>
          <w:color w:val="auto"/>
          <w:sz w:val="28"/>
          <w:szCs w:val="28"/>
          <w:lang w:val="en-US"/>
        </w:rPr>
        <w:t xml:space="preserve"> năm </w:t>
      </w:r>
      <w:r w:rsidR="00DE0F59" w:rsidRPr="00E85BEC">
        <w:rPr>
          <w:rFonts w:ascii="Times New Roman" w:hAnsi="Times New Roman" w:cs="Times New Roman"/>
          <w:color w:val="auto"/>
          <w:sz w:val="28"/>
          <w:szCs w:val="28"/>
        </w:rPr>
        <w:t>2025</w:t>
      </w:r>
      <w:r w:rsidR="00DE0F59" w:rsidRPr="00E85BEC">
        <w:rPr>
          <w:rFonts w:ascii="Times New Roman" w:hAnsi="Times New Roman" w:cs="Times New Roman"/>
          <w:color w:val="auto"/>
          <w:sz w:val="28"/>
          <w:szCs w:val="28"/>
          <w:lang w:val="en-US"/>
        </w:rPr>
        <w:t xml:space="preserve"> </w:t>
      </w:r>
      <w:r w:rsidR="00DE0F59" w:rsidRPr="00E85BEC">
        <w:rPr>
          <w:rFonts w:ascii="Times New Roman" w:hAnsi="Times New Roman" w:cs="Times New Roman"/>
          <w:color w:val="auto"/>
          <w:sz w:val="28"/>
          <w:szCs w:val="28"/>
        </w:rPr>
        <w:t xml:space="preserve">Chủ tịch </w:t>
      </w:r>
      <w:r w:rsidR="00AC403B" w:rsidRPr="00E85BEC">
        <w:rPr>
          <w:rFonts w:ascii="Times New Roman" w:hAnsi="Times New Roman" w:cs="Times New Roman"/>
          <w:color w:val="auto"/>
          <w:sz w:val="28"/>
          <w:szCs w:val="28"/>
          <w:lang w:val="en-US"/>
        </w:rPr>
        <w:t>Ủy ban nhân dân</w:t>
      </w:r>
      <w:r w:rsidR="00DE0F59" w:rsidRPr="00E85BEC">
        <w:rPr>
          <w:rFonts w:ascii="Times New Roman" w:hAnsi="Times New Roman" w:cs="Times New Roman"/>
          <w:color w:val="auto"/>
          <w:sz w:val="28"/>
          <w:szCs w:val="28"/>
        </w:rPr>
        <w:t xml:space="preserve"> tỉnh Quảng Ngãi (cũ) về việc thực hiện một số nội dung liên quan đến sắp xếp đơn vị hành chính </w:t>
      </w:r>
      <w:r w:rsidR="00DE0F59" w:rsidRPr="00E85BEC">
        <w:rPr>
          <w:rFonts w:ascii="Times New Roman" w:hAnsi="Times New Roman" w:cs="Times New Roman"/>
          <w:color w:val="auto"/>
          <w:sz w:val="28"/>
          <w:szCs w:val="28"/>
          <w:lang w:val="en-US"/>
        </w:rPr>
        <w:t>cấp</w:t>
      </w:r>
      <w:r w:rsidR="00DE0F59" w:rsidRPr="00E85BEC">
        <w:rPr>
          <w:rFonts w:ascii="Times New Roman" w:hAnsi="Times New Roman" w:cs="Times New Roman"/>
          <w:color w:val="auto"/>
          <w:sz w:val="28"/>
          <w:szCs w:val="28"/>
        </w:rPr>
        <w:t xml:space="preserve"> xã tỉnh Quảng Ngãi; theo đó giao Sở Tài chính</w:t>
      </w:r>
      <w:r w:rsidR="00DE0F59" w:rsidRPr="00E85BEC">
        <w:rPr>
          <w:rFonts w:ascii="Times New Roman" w:hAnsi="Times New Roman" w:cs="Times New Roman"/>
          <w:color w:val="auto"/>
          <w:sz w:val="28"/>
          <w:szCs w:val="28"/>
          <w:lang w:val="en-US"/>
        </w:rPr>
        <w:t>:</w:t>
      </w:r>
      <w:r w:rsidR="00DE0F59" w:rsidRPr="00E85BEC">
        <w:rPr>
          <w:rFonts w:ascii="Times New Roman" w:hAnsi="Times New Roman" w:cs="Times New Roman"/>
          <w:i/>
          <w:color w:val="auto"/>
          <w:sz w:val="28"/>
          <w:szCs w:val="28"/>
        </w:rPr>
        <w:t xml:space="preserve">“Nghiên cứu, tham mưu </w:t>
      </w:r>
      <w:r w:rsidR="00DE0F59" w:rsidRPr="00E85BEC">
        <w:rPr>
          <w:rFonts w:ascii="Times New Roman" w:hAnsi="Times New Roman" w:cs="Times New Roman"/>
          <w:bCs/>
          <w:i/>
          <w:color w:val="auto"/>
          <w:spacing w:val="-6"/>
          <w:sz w:val="28"/>
          <w:szCs w:val="28"/>
        </w:rPr>
        <w:t xml:space="preserve">UBND tỉnh quyết định cụ thể các nhiệm vụ chi tổ chức thực hiện sắp xếp ĐVHC và mức hỗ trợ cụ thể đối với từng ĐVHC cấp xã thực hiện sắp xếp theo quy định tại khoản 3 Điều 15 Nghị quyết số 76/2025/UBTVQH15 </w:t>
      </w:r>
      <w:r w:rsidR="00DE0F59" w:rsidRPr="00E85BEC">
        <w:rPr>
          <w:rFonts w:ascii="Times New Roman" w:hAnsi="Times New Roman" w:cs="Times New Roman"/>
          <w:i/>
          <w:color w:val="auto"/>
          <w:spacing w:val="-6"/>
          <w:sz w:val="28"/>
          <w:szCs w:val="28"/>
        </w:rPr>
        <w:t xml:space="preserve">ngày 14/4/2025 của Ủy ban Thường vụ Quốc hội </w:t>
      </w:r>
      <w:r w:rsidR="00DE0F59" w:rsidRPr="00E85BEC">
        <w:rPr>
          <w:rFonts w:ascii="Times New Roman" w:hAnsi="Times New Roman" w:cs="Times New Roman"/>
          <w:bCs/>
          <w:i/>
          <w:color w:val="auto"/>
          <w:spacing w:val="-6"/>
          <w:sz w:val="28"/>
          <w:szCs w:val="28"/>
        </w:rPr>
        <w:t>và các nhiệm vụ khác có liên quan”</w:t>
      </w:r>
      <w:r w:rsidR="00DF17EC" w:rsidRPr="00E85BEC">
        <w:rPr>
          <w:rFonts w:ascii="Times New Roman" w:hAnsi="Times New Roman" w:cs="Times New Roman"/>
          <w:bCs/>
          <w:i/>
          <w:color w:val="auto"/>
          <w:spacing w:val="-6"/>
          <w:sz w:val="28"/>
          <w:szCs w:val="28"/>
          <w:lang w:val="en-US"/>
        </w:rPr>
        <w:t>.</w:t>
      </w:r>
    </w:p>
    <w:p w14:paraId="3D6D43B2" w14:textId="77777777" w:rsidR="00E87AA8" w:rsidRPr="00E85BEC" w:rsidRDefault="00E87AA8" w:rsidP="0064161F">
      <w:pPr>
        <w:widowControl/>
        <w:spacing w:before="80"/>
        <w:ind w:firstLine="720"/>
        <w:jc w:val="both"/>
        <w:rPr>
          <w:rFonts w:ascii="Times New Roman" w:hAnsi="Times New Roman" w:cs="Times New Roman"/>
          <w:color w:val="auto"/>
          <w:sz w:val="28"/>
          <w:szCs w:val="28"/>
        </w:rPr>
      </w:pPr>
      <w:r w:rsidRPr="00E85BEC">
        <w:rPr>
          <w:rFonts w:ascii="Times New Roman" w:hAnsi="Times New Roman" w:cs="Times New Roman"/>
          <w:color w:val="auto"/>
          <w:sz w:val="28"/>
          <w:szCs w:val="28"/>
        </w:rPr>
        <w:t xml:space="preserve">Để có căn cứ cho các cơ quan, đơn vị trên địa bàn tỉnh thực hiện, Sở Tài chính trình UBND tỉnh ban hành </w:t>
      </w:r>
      <w:r w:rsidR="000D6811" w:rsidRPr="00E85BEC">
        <w:rPr>
          <w:rFonts w:ascii="Times New Roman" w:hAnsi="Times New Roman" w:cs="Times New Roman"/>
          <w:color w:val="auto"/>
          <w:sz w:val="28"/>
          <w:szCs w:val="28"/>
        </w:rPr>
        <w:t xml:space="preserve">Quyết định quy định các nhiệm vụ chi tổ chức thực hiện sắp xếp đơn vị hành chính và mức hỗ trợ đối với các đơn vị hành chính cấp xã thực hiện sắp xếp trên địa bàn tỉnh </w:t>
      </w:r>
      <w:r w:rsidR="00DE0F59" w:rsidRPr="00E85BEC">
        <w:rPr>
          <w:rFonts w:ascii="Times New Roman" w:eastAsia="Times New Roman" w:hAnsi="Times New Roman" w:cs="Times New Roman"/>
          <w:color w:val="auto"/>
          <w:sz w:val="28"/>
          <w:szCs w:val="28"/>
          <w:lang w:val="en-US" w:eastAsia="en-US"/>
        </w:rPr>
        <w:t xml:space="preserve">Quảng Ngãi </w:t>
      </w:r>
      <w:r w:rsidR="000D6811" w:rsidRPr="00E85BEC">
        <w:rPr>
          <w:rFonts w:ascii="Times New Roman" w:hAnsi="Times New Roman" w:cs="Times New Roman"/>
          <w:color w:val="auto"/>
          <w:sz w:val="28"/>
          <w:szCs w:val="28"/>
        </w:rPr>
        <w:t>năm 2025</w:t>
      </w:r>
      <w:r w:rsidRPr="00E85BEC">
        <w:rPr>
          <w:rFonts w:ascii="Times New Roman" w:hAnsi="Times New Roman" w:cs="Times New Roman"/>
          <w:color w:val="auto"/>
          <w:sz w:val="28"/>
          <w:szCs w:val="28"/>
        </w:rPr>
        <w:t xml:space="preserve">, đảm bảo phù hợp với tình hình thực tế trên địa bàn tỉnh </w:t>
      </w:r>
      <w:r w:rsidR="00DE0F59" w:rsidRPr="00E85BEC">
        <w:rPr>
          <w:rFonts w:ascii="Times New Roman" w:eastAsia="Times New Roman" w:hAnsi="Times New Roman" w:cs="Times New Roman"/>
          <w:color w:val="auto"/>
          <w:sz w:val="28"/>
          <w:szCs w:val="28"/>
          <w:lang w:val="en-US" w:eastAsia="en-US"/>
        </w:rPr>
        <w:t>Quảng Ngãi</w:t>
      </w:r>
      <w:r w:rsidRPr="00E85BEC">
        <w:rPr>
          <w:rFonts w:ascii="Times New Roman" w:hAnsi="Times New Roman" w:cs="Times New Roman"/>
          <w:color w:val="auto"/>
          <w:sz w:val="28"/>
          <w:szCs w:val="28"/>
        </w:rPr>
        <w:t>.</w:t>
      </w:r>
    </w:p>
    <w:p w14:paraId="3D6D43B3" w14:textId="77777777" w:rsidR="00C33CB6" w:rsidRPr="00E85BEC" w:rsidRDefault="00C33CB6" w:rsidP="0064161F">
      <w:pPr>
        <w:widowControl/>
        <w:spacing w:before="80"/>
        <w:ind w:firstLine="720"/>
        <w:jc w:val="both"/>
        <w:rPr>
          <w:rFonts w:ascii="Times New Roman" w:eastAsia="Times New Roman" w:hAnsi="Times New Roman" w:cs="Times New Roman"/>
          <w:b/>
          <w:color w:val="auto"/>
          <w:sz w:val="28"/>
          <w:szCs w:val="28"/>
          <w:lang w:val="en-US" w:eastAsia="en-US"/>
        </w:rPr>
      </w:pPr>
      <w:r w:rsidRPr="00E85BEC">
        <w:rPr>
          <w:rFonts w:ascii="Times New Roman" w:eastAsia="Times New Roman" w:hAnsi="Times New Roman" w:cs="Times New Roman"/>
          <w:b/>
          <w:color w:val="auto"/>
          <w:sz w:val="28"/>
          <w:szCs w:val="28"/>
          <w:lang w:val="en-US" w:eastAsia="en-US"/>
        </w:rPr>
        <w:t>II. MỤC ĐÍCH BAN HÀNH, QUAN ĐIỂM XÂY DỰNG DỰ THẢO VĂN BẢN</w:t>
      </w:r>
    </w:p>
    <w:p w14:paraId="3D6D43B4" w14:textId="77777777" w:rsidR="00C33CB6" w:rsidRPr="00E85BEC" w:rsidRDefault="00C33CB6" w:rsidP="0064161F">
      <w:pPr>
        <w:spacing w:before="80"/>
        <w:ind w:firstLine="720"/>
        <w:jc w:val="both"/>
        <w:rPr>
          <w:rFonts w:ascii="Times New Roman" w:hAnsi="Times New Roman" w:cs="Times New Roman"/>
          <w:b/>
          <w:color w:val="auto"/>
          <w:sz w:val="28"/>
          <w:szCs w:val="28"/>
        </w:rPr>
      </w:pPr>
      <w:r w:rsidRPr="00E85BEC">
        <w:rPr>
          <w:rFonts w:ascii="Times New Roman" w:hAnsi="Times New Roman" w:cs="Times New Roman"/>
          <w:b/>
          <w:color w:val="auto"/>
          <w:sz w:val="28"/>
          <w:szCs w:val="28"/>
        </w:rPr>
        <w:t>1. Mục đích ban hành văn bản</w:t>
      </w:r>
    </w:p>
    <w:p w14:paraId="3D6D43B5" w14:textId="77777777" w:rsidR="00C1561B" w:rsidRPr="00E85BEC" w:rsidRDefault="00C1561B" w:rsidP="0064161F">
      <w:pPr>
        <w:spacing w:before="80"/>
        <w:ind w:firstLine="720"/>
        <w:jc w:val="both"/>
        <w:rPr>
          <w:rFonts w:ascii="Times New Roman" w:hAnsi="Times New Roman" w:cs="Times New Roman"/>
          <w:color w:val="auto"/>
          <w:sz w:val="28"/>
          <w:szCs w:val="28"/>
        </w:rPr>
      </w:pPr>
      <w:r w:rsidRPr="00E85BEC">
        <w:rPr>
          <w:rFonts w:ascii="Times New Roman" w:hAnsi="Times New Roman" w:cs="Times New Roman"/>
          <w:color w:val="auto"/>
          <w:sz w:val="28"/>
          <w:szCs w:val="28"/>
        </w:rPr>
        <w:t xml:space="preserve">a) Là cơ sở, căn cứ pháp lý để các cơ quan, đơn vị thực hiện việc lập dự toán, quản lý, sử dụng và thanh, quyết toán kinh phí thực hiện sắp xếp đơn vị hành chính trên địa bàn tỉnh </w:t>
      </w:r>
      <w:r w:rsidR="00DE0F59" w:rsidRPr="00E85BEC">
        <w:rPr>
          <w:rFonts w:ascii="Times New Roman" w:eastAsia="Times New Roman" w:hAnsi="Times New Roman" w:cs="Times New Roman"/>
          <w:color w:val="auto"/>
          <w:sz w:val="28"/>
          <w:szCs w:val="28"/>
          <w:lang w:val="en-US" w:eastAsia="en-US"/>
        </w:rPr>
        <w:t>Quảng Ngãi</w:t>
      </w:r>
      <w:r w:rsidR="00DE0F59" w:rsidRPr="00E85BEC">
        <w:rPr>
          <w:rFonts w:ascii="Times New Roman" w:eastAsia="Times New Roman" w:hAnsi="Times New Roman" w:cs="Times New Roman"/>
          <w:b/>
          <w:color w:val="auto"/>
          <w:sz w:val="28"/>
          <w:szCs w:val="28"/>
          <w:lang w:val="en-US" w:eastAsia="en-US"/>
        </w:rPr>
        <w:t xml:space="preserve"> </w:t>
      </w:r>
      <w:r w:rsidR="00070BE9" w:rsidRPr="00E85BEC">
        <w:rPr>
          <w:rFonts w:ascii="Times New Roman" w:hAnsi="Times New Roman" w:cs="Times New Roman"/>
          <w:color w:val="auto"/>
          <w:sz w:val="28"/>
          <w:szCs w:val="28"/>
          <w:lang w:val="en-US"/>
        </w:rPr>
        <w:t>năm</w:t>
      </w:r>
      <w:r w:rsidRPr="00E85BEC">
        <w:rPr>
          <w:rFonts w:ascii="Times New Roman" w:hAnsi="Times New Roman" w:cs="Times New Roman"/>
          <w:color w:val="auto"/>
          <w:sz w:val="28"/>
          <w:szCs w:val="28"/>
        </w:rPr>
        <w:t xml:space="preserve"> 2025.</w:t>
      </w:r>
    </w:p>
    <w:p w14:paraId="3D6D43B6" w14:textId="77777777" w:rsidR="00C1561B" w:rsidRPr="00E85BEC" w:rsidRDefault="00C1561B" w:rsidP="0064161F">
      <w:pPr>
        <w:spacing w:before="80"/>
        <w:ind w:firstLine="720"/>
        <w:jc w:val="both"/>
        <w:rPr>
          <w:rFonts w:ascii="Times New Roman" w:hAnsi="Times New Roman" w:cs="Times New Roman"/>
          <w:color w:val="auto"/>
          <w:sz w:val="28"/>
          <w:szCs w:val="28"/>
        </w:rPr>
      </w:pPr>
      <w:r w:rsidRPr="00E85BEC">
        <w:rPr>
          <w:rFonts w:ascii="Times New Roman" w:hAnsi="Times New Roman" w:cs="Times New Roman"/>
          <w:color w:val="auto"/>
          <w:sz w:val="28"/>
          <w:szCs w:val="28"/>
        </w:rPr>
        <w:t>b) Là cơ sở để cơ quan thanh tra, kiểm toán và các cơ quan có thẩm quyền khác kiểm soát theo quy định.</w:t>
      </w:r>
    </w:p>
    <w:p w14:paraId="3D6D43B7" w14:textId="77777777" w:rsidR="00C33CB6" w:rsidRPr="00E85BEC" w:rsidRDefault="00C33CB6" w:rsidP="0064161F">
      <w:pPr>
        <w:spacing w:before="80"/>
        <w:ind w:firstLine="720"/>
        <w:jc w:val="both"/>
        <w:rPr>
          <w:rFonts w:ascii="Times New Roman" w:hAnsi="Times New Roman" w:cs="Times New Roman"/>
          <w:b/>
          <w:color w:val="auto"/>
          <w:sz w:val="28"/>
          <w:szCs w:val="28"/>
        </w:rPr>
      </w:pPr>
      <w:r w:rsidRPr="00E85BEC">
        <w:rPr>
          <w:rFonts w:ascii="Times New Roman" w:hAnsi="Times New Roman" w:cs="Times New Roman"/>
          <w:b/>
          <w:color w:val="auto"/>
          <w:sz w:val="28"/>
          <w:szCs w:val="28"/>
        </w:rPr>
        <w:t>2. Quan điểm xây dựng dự thảo văn bản</w:t>
      </w:r>
    </w:p>
    <w:p w14:paraId="3D6D43B8" w14:textId="77777777" w:rsidR="00C1561B" w:rsidRPr="00E85BEC" w:rsidRDefault="00C1561B" w:rsidP="0064161F">
      <w:pPr>
        <w:spacing w:before="80"/>
        <w:ind w:firstLine="720"/>
        <w:jc w:val="both"/>
        <w:rPr>
          <w:rFonts w:ascii="Times New Roman" w:hAnsi="Times New Roman" w:cs="Times New Roman"/>
          <w:color w:val="auto"/>
          <w:sz w:val="28"/>
          <w:szCs w:val="28"/>
        </w:rPr>
      </w:pPr>
      <w:r w:rsidRPr="00E85BEC">
        <w:rPr>
          <w:rFonts w:ascii="Times New Roman" w:hAnsi="Times New Roman" w:cs="Times New Roman"/>
          <w:color w:val="auto"/>
          <w:sz w:val="28"/>
          <w:szCs w:val="28"/>
        </w:rPr>
        <w:t>a) Đảm bảo phù hợp với quy định của Trung ương, đúng trình tự, hình thức, thẩm quyền theo quy định của pháp luật.</w:t>
      </w:r>
    </w:p>
    <w:p w14:paraId="3D6D43B9" w14:textId="77777777" w:rsidR="00C1561B" w:rsidRPr="00E85BEC" w:rsidRDefault="00C1561B" w:rsidP="0064161F">
      <w:pPr>
        <w:spacing w:before="80"/>
        <w:ind w:firstLine="720"/>
        <w:jc w:val="both"/>
        <w:rPr>
          <w:rFonts w:ascii="Times New Roman" w:hAnsi="Times New Roman" w:cs="Times New Roman"/>
          <w:color w:val="auto"/>
          <w:sz w:val="28"/>
          <w:szCs w:val="28"/>
        </w:rPr>
      </w:pPr>
      <w:r w:rsidRPr="00E85BEC">
        <w:rPr>
          <w:rFonts w:ascii="Times New Roman" w:hAnsi="Times New Roman" w:cs="Times New Roman"/>
          <w:color w:val="auto"/>
          <w:sz w:val="28"/>
          <w:szCs w:val="28"/>
        </w:rPr>
        <w:t xml:space="preserve">b) Phù hợp với tình hình thực tế trên địa bàn tỉnh </w:t>
      </w:r>
      <w:r w:rsidR="00DE0F59" w:rsidRPr="00E85BEC">
        <w:rPr>
          <w:rFonts w:ascii="Times New Roman" w:eastAsia="Times New Roman" w:hAnsi="Times New Roman" w:cs="Times New Roman"/>
          <w:color w:val="auto"/>
          <w:sz w:val="28"/>
          <w:szCs w:val="28"/>
          <w:lang w:val="en-US" w:eastAsia="en-US"/>
        </w:rPr>
        <w:t>Quảng Ngãi</w:t>
      </w:r>
      <w:r w:rsidR="00DE0F59" w:rsidRPr="00E85BEC">
        <w:rPr>
          <w:rFonts w:ascii="Times New Roman" w:eastAsia="Times New Roman" w:hAnsi="Times New Roman" w:cs="Times New Roman"/>
          <w:b/>
          <w:color w:val="auto"/>
          <w:sz w:val="28"/>
          <w:szCs w:val="28"/>
          <w:lang w:val="en-US" w:eastAsia="en-US"/>
        </w:rPr>
        <w:t xml:space="preserve"> </w:t>
      </w:r>
      <w:r w:rsidRPr="00E85BEC">
        <w:rPr>
          <w:rFonts w:ascii="Times New Roman" w:hAnsi="Times New Roman" w:cs="Times New Roman"/>
          <w:color w:val="auto"/>
          <w:sz w:val="28"/>
          <w:szCs w:val="28"/>
        </w:rPr>
        <w:t>và khả năng cân đối của ngân sách tỉnh.</w:t>
      </w:r>
    </w:p>
    <w:p w14:paraId="3D6D43BA" w14:textId="77777777" w:rsidR="00C33CB6" w:rsidRPr="00E85BEC" w:rsidRDefault="00C33CB6" w:rsidP="0064161F">
      <w:pPr>
        <w:widowControl/>
        <w:spacing w:before="80"/>
        <w:ind w:firstLine="720"/>
        <w:rPr>
          <w:rFonts w:ascii="Times New Roman" w:eastAsia="Times New Roman" w:hAnsi="Times New Roman" w:cs="Times New Roman"/>
          <w:b/>
          <w:color w:val="auto"/>
          <w:sz w:val="28"/>
          <w:szCs w:val="28"/>
          <w:lang w:val="en-US" w:eastAsia="en-US"/>
        </w:rPr>
      </w:pPr>
      <w:r w:rsidRPr="00E85BEC">
        <w:rPr>
          <w:rFonts w:ascii="Times New Roman" w:eastAsia="Times New Roman" w:hAnsi="Times New Roman" w:cs="Times New Roman"/>
          <w:b/>
          <w:color w:val="auto"/>
          <w:sz w:val="28"/>
          <w:szCs w:val="28"/>
          <w:lang w:val="en-US" w:eastAsia="en-US"/>
        </w:rPr>
        <w:t>III. QUÁ TRÌNH XÂY DỰNG DỰ THẢO VĂN BẢN</w:t>
      </w:r>
    </w:p>
    <w:p w14:paraId="3D6D43BB" w14:textId="3134FA8C" w:rsidR="00F73ED1" w:rsidRPr="00E85BEC" w:rsidRDefault="00F73ED1" w:rsidP="0064161F">
      <w:pPr>
        <w:spacing w:before="80"/>
        <w:ind w:firstLine="720"/>
        <w:jc w:val="both"/>
        <w:rPr>
          <w:rFonts w:ascii="Times New Roman" w:hAnsi="Times New Roman" w:cs="Times New Roman"/>
          <w:color w:val="auto"/>
          <w:sz w:val="28"/>
          <w:szCs w:val="28"/>
        </w:rPr>
      </w:pPr>
      <w:r w:rsidRPr="00E85BEC">
        <w:rPr>
          <w:rFonts w:ascii="Times New Roman" w:hAnsi="Times New Roman" w:cs="Times New Roman"/>
          <w:color w:val="auto"/>
          <w:sz w:val="28"/>
          <w:szCs w:val="28"/>
        </w:rPr>
        <w:t xml:space="preserve">Theo Công văn số </w:t>
      </w:r>
      <w:r w:rsidR="00651413" w:rsidRPr="00E85BEC">
        <w:rPr>
          <w:rFonts w:ascii="Times New Roman" w:hAnsi="Times New Roman" w:cs="Times New Roman"/>
          <w:color w:val="auto"/>
          <w:sz w:val="28"/>
          <w:szCs w:val="28"/>
          <w:lang w:val="en-US"/>
        </w:rPr>
        <w:t xml:space="preserve">1603/UBND-KTTH </w:t>
      </w:r>
      <w:r w:rsidR="00E56BF4" w:rsidRPr="00E85BEC">
        <w:rPr>
          <w:rFonts w:ascii="Times New Roman" w:hAnsi="Times New Roman" w:cs="Times New Roman"/>
          <w:color w:val="auto"/>
          <w:sz w:val="28"/>
          <w:szCs w:val="28"/>
          <w:lang w:val="en-US"/>
        </w:rPr>
        <w:t xml:space="preserve">ngày </w:t>
      </w:r>
      <w:r w:rsidR="00651413" w:rsidRPr="00E85BEC">
        <w:rPr>
          <w:rFonts w:ascii="Times New Roman" w:hAnsi="Times New Roman" w:cs="Times New Roman"/>
          <w:color w:val="auto"/>
          <w:sz w:val="28"/>
          <w:szCs w:val="28"/>
          <w:lang w:val="en-US"/>
        </w:rPr>
        <w:t>19 tháng 8 năm 2025</w:t>
      </w:r>
      <w:r w:rsidR="00E56BF4" w:rsidRPr="00E85BEC">
        <w:rPr>
          <w:rFonts w:ascii="Times New Roman" w:hAnsi="Times New Roman" w:cs="Times New Roman"/>
          <w:color w:val="auto"/>
          <w:sz w:val="28"/>
          <w:szCs w:val="28"/>
          <w:lang w:val="en-US"/>
        </w:rPr>
        <w:t xml:space="preserve"> </w:t>
      </w:r>
      <w:r w:rsidR="00AC403B" w:rsidRPr="00E85BEC">
        <w:rPr>
          <w:rFonts w:ascii="Times New Roman" w:hAnsi="Times New Roman" w:cs="Times New Roman"/>
          <w:color w:val="auto"/>
          <w:sz w:val="28"/>
          <w:szCs w:val="28"/>
          <w:lang w:val="en-US"/>
        </w:rPr>
        <w:t xml:space="preserve">của Ủy ban nhân dân tỉnh </w:t>
      </w:r>
      <w:r w:rsidRPr="00E85BEC">
        <w:rPr>
          <w:rFonts w:ascii="Times New Roman" w:hAnsi="Times New Roman" w:cs="Times New Roman"/>
          <w:color w:val="auto"/>
          <w:sz w:val="28"/>
          <w:szCs w:val="28"/>
        </w:rPr>
        <w:t xml:space="preserve">thì hồ sơ dự thảo Quyết định của </w:t>
      </w:r>
      <w:r w:rsidR="00651413" w:rsidRPr="00E85BEC">
        <w:rPr>
          <w:rFonts w:ascii="Times New Roman" w:hAnsi="Times New Roman" w:cs="Times New Roman"/>
          <w:color w:val="auto"/>
          <w:sz w:val="28"/>
          <w:szCs w:val="28"/>
          <w:lang w:val="en-US"/>
        </w:rPr>
        <w:t xml:space="preserve">Ủy ban nhân dân </w:t>
      </w:r>
      <w:r w:rsidRPr="00E85BEC">
        <w:rPr>
          <w:rFonts w:ascii="Times New Roman" w:hAnsi="Times New Roman" w:cs="Times New Roman"/>
          <w:color w:val="auto"/>
          <w:sz w:val="28"/>
          <w:szCs w:val="28"/>
        </w:rPr>
        <w:t xml:space="preserve">tỉnh quy định các nhiệm vụ chi tổ chức thực hiện sắp xếp đơn vị hành chính và mức hỗ trợ đối với các đơn vị hành chính cấp xã thực hiện sắp xếp trên địa bàn tỉnh </w:t>
      </w:r>
      <w:r w:rsidR="00413C5C" w:rsidRPr="00E85BEC">
        <w:rPr>
          <w:rFonts w:ascii="Times New Roman" w:eastAsia="Times New Roman" w:hAnsi="Times New Roman" w:cs="Times New Roman"/>
          <w:color w:val="auto"/>
          <w:sz w:val="28"/>
          <w:szCs w:val="28"/>
          <w:lang w:val="en-US" w:eastAsia="en-US"/>
        </w:rPr>
        <w:t>Quảng Ngãi</w:t>
      </w:r>
      <w:r w:rsidR="00413C5C" w:rsidRPr="00E85BEC">
        <w:rPr>
          <w:rFonts w:ascii="Times New Roman" w:eastAsia="Times New Roman" w:hAnsi="Times New Roman" w:cs="Times New Roman"/>
          <w:b/>
          <w:color w:val="auto"/>
          <w:sz w:val="28"/>
          <w:szCs w:val="28"/>
          <w:lang w:val="en-US" w:eastAsia="en-US"/>
        </w:rPr>
        <w:t xml:space="preserve"> </w:t>
      </w:r>
      <w:r w:rsidRPr="00E85BEC">
        <w:rPr>
          <w:rFonts w:ascii="Times New Roman" w:hAnsi="Times New Roman" w:cs="Times New Roman"/>
          <w:color w:val="auto"/>
          <w:sz w:val="28"/>
          <w:szCs w:val="28"/>
        </w:rPr>
        <w:t>năm 2025 được xây dựng theo trình tự, thủ tục rút gọn. Cụ thể:</w:t>
      </w:r>
    </w:p>
    <w:p w14:paraId="3D6D43BC" w14:textId="2A11ECFB" w:rsidR="00C33CB6" w:rsidRPr="00E85BEC" w:rsidRDefault="00C33CB6" w:rsidP="0064161F">
      <w:pPr>
        <w:widowControl/>
        <w:spacing w:before="80"/>
        <w:ind w:firstLine="720"/>
        <w:jc w:val="both"/>
        <w:rPr>
          <w:rFonts w:ascii="Times New Roman" w:hAnsi="Times New Roman" w:cs="Times New Roman"/>
          <w:color w:val="auto"/>
          <w:sz w:val="28"/>
          <w:szCs w:val="28"/>
        </w:rPr>
      </w:pPr>
      <w:r w:rsidRPr="00E85BEC">
        <w:rPr>
          <w:rFonts w:ascii="Times New Roman" w:hAnsi="Times New Roman" w:cs="Times New Roman"/>
          <w:color w:val="auto"/>
          <w:sz w:val="28"/>
          <w:szCs w:val="28"/>
        </w:rPr>
        <w:t>1. Căn cứ vào các quy định: Luật Ngân sách Nhà nước</w:t>
      </w:r>
      <w:r w:rsidR="00DF17EC" w:rsidRPr="00E85BEC">
        <w:rPr>
          <w:rFonts w:ascii="Times New Roman" w:hAnsi="Times New Roman" w:cs="Times New Roman"/>
          <w:color w:val="auto"/>
          <w:sz w:val="28"/>
          <w:szCs w:val="28"/>
          <w:lang w:val="en-US"/>
        </w:rPr>
        <w:t xml:space="preserve"> năm 20</w:t>
      </w:r>
      <w:r w:rsidR="00D233DB" w:rsidRPr="00E85BEC">
        <w:rPr>
          <w:rFonts w:ascii="Times New Roman" w:hAnsi="Times New Roman" w:cs="Times New Roman"/>
          <w:color w:val="auto"/>
          <w:sz w:val="28"/>
          <w:szCs w:val="28"/>
          <w:lang w:val="en-US"/>
        </w:rPr>
        <w:t>2</w:t>
      </w:r>
      <w:r w:rsidR="00DF17EC" w:rsidRPr="00E85BEC">
        <w:rPr>
          <w:rFonts w:ascii="Times New Roman" w:hAnsi="Times New Roman" w:cs="Times New Roman"/>
          <w:color w:val="auto"/>
          <w:sz w:val="28"/>
          <w:szCs w:val="28"/>
          <w:lang w:val="en-US"/>
        </w:rPr>
        <w:t>5</w:t>
      </w:r>
      <w:r w:rsidRPr="00E85BEC">
        <w:rPr>
          <w:rFonts w:ascii="Times New Roman" w:hAnsi="Times New Roman" w:cs="Times New Roman"/>
          <w:color w:val="auto"/>
          <w:sz w:val="28"/>
          <w:szCs w:val="28"/>
        </w:rPr>
        <w:t xml:space="preserve">, </w:t>
      </w:r>
      <w:r w:rsidR="00F73ED1" w:rsidRPr="00E85BEC">
        <w:rPr>
          <w:rFonts w:ascii="Times New Roman" w:hAnsi="Times New Roman" w:cs="Times New Roman"/>
          <w:color w:val="auto"/>
          <w:sz w:val="28"/>
          <w:szCs w:val="28"/>
        </w:rPr>
        <w:t>Nghị quyết số</w:t>
      </w:r>
      <w:r w:rsidR="000268AA" w:rsidRPr="00E85BEC">
        <w:rPr>
          <w:rFonts w:ascii="Times New Roman" w:hAnsi="Times New Roman" w:cs="Times New Roman"/>
          <w:color w:val="auto"/>
          <w:sz w:val="28"/>
          <w:szCs w:val="28"/>
        </w:rPr>
        <w:t xml:space="preserve"> 76/2025/</w:t>
      </w:r>
      <w:r w:rsidR="00F73ED1" w:rsidRPr="00E85BEC">
        <w:rPr>
          <w:rFonts w:ascii="Times New Roman" w:hAnsi="Times New Roman" w:cs="Times New Roman"/>
          <w:color w:val="auto"/>
          <w:sz w:val="28"/>
          <w:szCs w:val="28"/>
        </w:rPr>
        <w:t xml:space="preserve">UBTVQH15 </w:t>
      </w:r>
      <w:r w:rsidR="0064161F" w:rsidRPr="00E85BEC">
        <w:rPr>
          <w:rFonts w:ascii="Times New Roman" w:hAnsi="Times New Roman" w:cs="Times New Roman"/>
          <w:color w:val="auto"/>
          <w:sz w:val="28"/>
          <w:szCs w:val="28"/>
        </w:rPr>
        <w:t xml:space="preserve">ngày 14 tháng 4 năm 2025 </w:t>
      </w:r>
      <w:r w:rsidR="00F73ED1" w:rsidRPr="00E85BEC">
        <w:rPr>
          <w:rFonts w:ascii="Times New Roman" w:hAnsi="Times New Roman" w:cs="Times New Roman"/>
          <w:color w:val="auto"/>
          <w:sz w:val="28"/>
          <w:szCs w:val="28"/>
        </w:rPr>
        <w:t>của Ủy ban Thường vụ Quốc hội</w:t>
      </w:r>
      <w:r w:rsidRPr="00E85BEC">
        <w:rPr>
          <w:rFonts w:ascii="Times New Roman" w:hAnsi="Times New Roman" w:cs="Times New Roman"/>
          <w:color w:val="auto"/>
          <w:sz w:val="28"/>
          <w:szCs w:val="28"/>
        </w:rPr>
        <w:t xml:space="preserve">, các văn bản khác có liên quan đến sắp xếp đơn vị hành chính và căn cứ vào điều kiện kinh tế, xã hội thực tế tại tỉnh </w:t>
      </w:r>
      <w:r w:rsidR="00413C5C" w:rsidRPr="00E85BEC">
        <w:rPr>
          <w:rFonts w:ascii="Times New Roman" w:eastAsia="Times New Roman" w:hAnsi="Times New Roman" w:cs="Times New Roman"/>
          <w:color w:val="auto"/>
          <w:sz w:val="28"/>
          <w:szCs w:val="28"/>
          <w:lang w:val="en-US" w:eastAsia="en-US"/>
        </w:rPr>
        <w:t>Quảng Ngãi</w:t>
      </w:r>
      <w:r w:rsidRPr="00E85BEC">
        <w:rPr>
          <w:rFonts w:ascii="Times New Roman" w:hAnsi="Times New Roman" w:cs="Times New Roman"/>
          <w:color w:val="auto"/>
          <w:sz w:val="28"/>
          <w:szCs w:val="28"/>
        </w:rPr>
        <w:t>.</w:t>
      </w:r>
    </w:p>
    <w:p w14:paraId="3D6D43BD" w14:textId="77777777" w:rsidR="00C33CB6" w:rsidRPr="00E85BEC" w:rsidRDefault="00C33CB6" w:rsidP="0064161F">
      <w:pPr>
        <w:widowControl/>
        <w:spacing w:before="80"/>
        <w:ind w:firstLine="720"/>
        <w:jc w:val="both"/>
        <w:rPr>
          <w:rFonts w:ascii="Times New Roman" w:hAnsi="Times New Roman" w:cs="Times New Roman"/>
          <w:color w:val="auto"/>
          <w:sz w:val="28"/>
          <w:szCs w:val="28"/>
          <w:lang w:val="en-US"/>
        </w:rPr>
      </w:pPr>
      <w:r w:rsidRPr="00E85BEC">
        <w:rPr>
          <w:rFonts w:ascii="Times New Roman" w:hAnsi="Times New Roman" w:cs="Times New Roman"/>
          <w:color w:val="auto"/>
          <w:sz w:val="28"/>
          <w:szCs w:val="28"/>
        </w:rPr>
        <w:t>2. Sở Tài chính đã chủ trì, phối hợp với các cơ quan</w:t>
      </w:r>
      <w:r w:rsidR="00C02189" w:rsidRPr="00E85BEC">
        <w:rPr>
          <w:rFonts w:ascii="Times New Roman" w:hAnsi="Times New Roman" w:cs="Times New Roman"/>
          <w:color w:val="auto"/>
          <w:sz w:val="28"/>
          <w:szCs w:val="28"/>
        </w:rPr>
        <w:t>, đơn vị</w:t>
      </w:r>
      <w:r w:rsidR="00DF17EC" w:rsidRPr="00E85BEC">
        <w:rPr>
          <w:rFonts w:ascii="Times New Roman" w:hAnsi="Times New Roman" w:cs="Times New Roman"/>
          <w:color w:val="auto"/>
          <w:sz w:val="28"/>
          <w:szCs w:val="28"/>
          <w:lang w:val="en-US"/>
        </w:rPr>
        <w:t xml:space="preserve"> và địa phương</w:t>
      </w:r>
      <w:r w:rsidRPr="00E85BEC">
        <w:rPr>
          <w:rFonts w:ascii="Times New Roman" w:hAnsi="Times New Roman" w:cs="Times New Roman"/>
          <w:color w:val="auto"/>
          <w:sz w:val="28"/>
          <w:szCs w:val="28"/>
        </w:rPr>
        <w:t xml:space="preserve"> có liên quan xây dựng hồ sơ dự thảo </w:t>
      </w:r>
      <w:r w:rsidR="00F73ED1" w:rsidRPr="00E85BEC">
        <w:rPr>
          <w:rFonts w:ascii="Times New Roman" w:hAnsi="Times New Roman" w:cs="Times New Roman"/>
          <w:color w:val="auto"/>
          <w:sz w:val="28"/>
          <w:szCs w:val="28"/>
        </w:rPr>
        <w:t xml:space="preserve">Quyết định quy định các nhiệm vụ chi tổ chức thực hiện sắp xếp đơn vị hành chính và mức hỗ trợ đối với các đơn vị hành chính cấp xã thực hiện sắp xếp trên địa bàn tỉnh </w:t>
      </w:r>
      <w:r w:rsidR="00413C5C" w:rsidRPr="00E85BEC">
        <w:rPr>
          <w:rFonts w:ascii="Times New Roman" w:eastAsia="Times New Roman" w:hAnsi="Times New Roman" w:cs="Times New Roman"/>
          <w:color w:val="auto"/>
          <w:sz w:val="28"/>
          <w:szCs w:val="28"/>
          <w:lang w:val="en-US" w:eastAsia="en-US"/>
        </w:rPr>
        <w:t>Quảng Ngãi</w:t>
      </w:r>
      <w:r w:rsidR="00F73ED1" w:rsidRPr="00E85BEC">
        <w:rPr>
          <w:rFonts w:ascii="Times New Roman" w:hAnsi="Times New Roman" w:cs="Times New Roman"/>
          <w:color w:val="auto"/>
          <w:sz w:val="28"/>
          <w:szCs w:val="28"/>
        </w:rPr>
        <w:t xml:space="preserve"> năm 2025</w:t>
      </w:r>
      <w:r w:rsidR="00DF17EC" w:rsidRPr="00E85BEC">
        <w:rPr>
          <w:rFonts w:ascii="Times New Roman" w:hAnsi="Times New Roman" w:cs="Times New Roman"/>
          <w:color w:val="auto"/>
          <w:sz w:val="28"/>
          <w:szCs w:val="28"/>
          <w:lang w:val="en-US"/>
        </w:rPr>
        <w:t>:</w:t>
      </w:r>
    </w:p>
    <w:p w14:paraId="3D6D43BE" w14:textId="157792DF" w:rsidR="00C1561B" w:rsidRPr="00113677" w:rsidRDefault="00992A55" w:rsidP="0064161F">
      <w:pPr>
        <w:widowControl/>
        <w:spacing w:before="80"/>
        <w:ind w:firstLine="720"/>
        <w:jc w:val="both"/>
        <w:rPr>
          <w:rFonts w:ascii="Times New Roman" w:eastAsia="Times New Roman" w:hAnsi="Times New Roman" w:cs="Times New Roman"/>
          <w:color w:val="auto"/>
          <w:sz w:val="28"/>
          <w:szCs w:val="28"/>
          <w:lang w:val="en-US" w:eastAsia="en-US"/>
        </w:rPr>
      </w:pPr>
      <w:r w:rsidRPr="00113677">
        <w:rPr>
          <w:rFonts w:ascii="Times New Roman" w:eastAsia="Times New Roman" w:hAnsi="Times New Roman" w:cs="Times New Roman"/>
          <w:color w:val="auto"/>
          <w:sz w:val="28"/>
          <w:szCs w:val="28"/>
          <w:lang w:val="en-US" w:eastAsia="en-US"/>
        </w:rPr>
        <w:t>2.1.</w:t>
      </w:r>
      <w:r w:rsidR="00C1561B" w:rsidRPr="00113677">
        <w:rPr>
          <w:rFonts w:ascii="Times New Roman" w:eastAsia="Times New Roman" w:hAnsi="Times New Roman" w:cs="Times New Roman"/>
          <w:color w:val="auto"/>
          <w:sz w:val="28"/>
          <w:szCs w:val="28"/>
          <w:lang w:val="en-US" w:eastAsia="en-US"/>
        </w:rPr>
        <w:t xml:space="preserve"> Về </w:t>
      </w:r>
      <w:r w:rsidR="00F73ED1" w:rsidRPr="00113677">
        <w:rPr>
          <w:rFonts w:ascii="Times New Roman" w:eastAsia="Times New Roman" w:hAnsi="Times New Roman" w:cs="Times New Roman"/>
          <w:color w:val="auto"/>
          <w:sz w:val="28"/>
          <w:szCs w:val="28"/>
          <w:lang w:val="en-US" w:eastAsia="en-US"/>
        </w:rPr>
        <w:t>các nhiệm vụ chi tổ chức thực hiện sắp xếp đơn vị hành chính</w:t>
      </w:r>
      <w:r w:rsidR="00C1561B" w:rsidRPr="00113677">
        <w:rPr>
          <w:rFonts w:ascii="Times New Roman" w:eastAsia="Times New Roman" w:hAnsi="Times New Roman" w:cs="Times New Roman"/>
          <w:color w:val="auto"/>
          <w:sz w:val="28"/>
          <w:szCs w:val="28"/>
          <w:lang w:val="en-US" w:eastAsia="en-US"/>
        </w:rPr>
        <w:t xml:space="preserve">: </w:t>
      </w:r>
    </w:p>
    <w:p w14:paraId="28D2BD04" w14:textId="65416E05" w:rsidR="00FC07E0" w:rsidRPr="00E85BEC" w:rsidRDefault="00F73ED1" w:rsidP="0064161F">
      <w:pPr>
        <w:widowControl/>
        <w:spacing w:before="80"/>
        <w:ind w:firstLine="720"/>
        <w:jc w:val="both"/>
        <w:rPr>
          <w:rFonts w:ascii="Times New Roman" w:eastAsia="Times New Roman" w:hAnsi="Times New Roman" w:cs="Times New Roman"/>
          <w:color w:val="auto"/>
          <w:sz w:val="28"/>
          <w:szCs w:val="28"/>
          <w:lang w:val="en-US" w:eastAsia="en-US"/>
        </w:rPr>
      </w:pPr>
      <w:r w:rsidRPr="00E85BEC">
        <w:rPr>
          <w:rFonts w:ascii="Times New Roman" w:eastAsia="Times New Roman" w:hAnsi="Times New Roman" w:cs="Times New Roman"/>
          <w:color w:val="auto"/>
          <w:sz w:val="28"/>
          <w:szCs w:val="28"/>
          <w:lang w:val="en-US" w:eastAsia="en-US"/>
        </w:rPr>
        <w:lastRenderedPageBreak/>
        <w:t>Căn cứ khoản 1 Điều 15</w:t>
      </w:r>
      <w:r w:rsidR="00C1561B" w:rsidRPr="00E85BEC">
        <w:rPr>
          <w:rFonts w:ascii="Times New Roman" w:eastAsia="Times New Roman" w:hAnsi="Times New Roman" w:cs="Times New Roman"/>
          <w:color w:val="auto"/>
          <w:sz w:val="28"/>
          <w:szCs w:val="28"/>
          <w:lang w:val="en-US" w:eastAsia="en-US"/>
        </w:rPr>
        <w:t xml:space="preserve"> </w:t>
      </w:r>
      <w:r w:rsidR="00C1561B" w:rsidRPr="00E85BEC">
        <w:rPr>
          <w:rFonts w:ascii="Times New Roman" w:eastAsia="Times New Roman" w:hAnsi="Times New Roman" w:cs="Times New Roman"/>
          <w:iCs/>
          <w:color w:val="auto"/>
          <w:sz w:val="28"/>
          <w:szCs w:val="28"/>
          <w:lang w:eastAsia="en-US"/>
        </w:rPr>
        <w:t xml:space="preserve">Nghị quyết số </w:t>
      </w:r>
      <w:r w:rsidR="000268AA" w:rsidRPr="00E85BEC">
        <w:rPr>
          <w:rFonts w:ascii="Times New Roman" w:eastAsia="Times New Roman" w:hAnsi="Times New Roman" w:cs="Times New Roman"/>
          <w:iCs/>
          <w:color w:val="auto"/>
          <w:sz w:val="28"/>
          <w:szCs w:val="28"/>
          <w:lang w:eastAsia="en-US"/>
        </w:rPr>
        <w:t>76/2025/</w:t>
      </w:r>
      <w:r w:rsidRPr="00E85BEC">
        <w:rPr>
          <w:rFonts w:ascii="Times New Roman" w:eastAsia="Times New Roman" w:hAnsi="Times New Roman" w:cs="Times New Roman"/>
          <w:iCs/>
          <w:color w:val="auto"/>
          <w:sz w:val="28"/>
          <w:szCs w:val="28"/>
          <w:lang w:eastAsia="en-US"/>
        </w:rPr>
        <w:t xml:space="preserve">UBTVQH15 </w:t>
      </w:r>
      <w:r w:rsidR="0064161F" w:rsidRPr="00E85BEC">
        <w:rPr>
          <w:rFonts w:ascii="Times New Roman" w:eastAsia="Times New Roman" w:hAnsi="Times New Roman" w:cs="Times New Roman"/>
          <w:iCs/>
          <w:color w:val="auto"/>
          <w:sz w:val="28"/>
          <w:szCs w:val="28"/>
          <w:lang w:eastAsia="en-US"/>
        </w:rPr>
        <w:t xml:space="preserve">ngày 14 tháng 4 năm 2025 </w:t>
      </w:r>
      <w:r w:rsidR="00C1561B" w:rsidRPr="00E85BEC">
        <w:rPr>
          <w:rFonts w:ascii="Times New Roman" w:eastAsia="Times New Roman" w:hAnsi="Times New Roman" w:cs="Times New Roman"/>
          <w:iCs/>
          <w:color w:val="auto"/>
          <w:sz w:val="28"/>
          <w:szCs w:val="28"/>
          <w:lang w:eastAsia="en-US"/>
        </w:rPr>
        <w:t xml:space="preserve">của Ủy ban Thường vụ </w:t>
      </w:r>
      <w:r w:rsidR="00C1561B" w:rsidRPr="00E85BEC">
        <w:rPr>
          <w:rFonts w:ascii="Times New Roman" w:eastAsia="Times New Roman" w:hAnsi="Times New Roman" w:cs="Times New Roman"/>
          <w:color w:val="auto"/>
          <w:sz w:val="28"/>
          <w:szCs w:val="28"/>
          <w:lang w:val="en-US" w:eastAsia="en-US"/>
        </w:rPr>
        <w:t xml:space="preserve">Quốc hội: </w:t>
      </w:r>
      <w:r w:rsidR="00C1561B" w:rsidRPr="00E85BEC">
        <w:rPr>
          <w:rFonts w:ascii="Times New Roman" w:eastAsia="Times New Roman" w:hAnsi="Times New Roman" w:cs="Times New Roman"/>
          <w:i/>
          <w:color w:val="auto"/>
          <w:sz w:val="28"/>
          <w:szCs w:val="28"/>
          <w:lang w:val="en-US" w:eastAsia="en-US"/>
        </w:rPr>
        <w:t>“</w:t>
      </w:r>
      <w:r w:rsidRPr="00E85BEC">
        <w:rPr>
          <w:rFonts w:ascii="Times New Roman" w:eastAsia="Times New Roman" w:hAnsi="Times New Roman" w:cs="Times New Roman"/>
          <w:i/>
          <w:color w:val="auto"/>
          <w:sz w:val="28"/>
          <w:szCs w:val="28"/>
          <w:lang w:val="en-US" w:eastAsia="en-US"/>
        </w:rPr>
        <w:t>Ngân sách nhà nước bố trí kinh phí thực hiện sắp xếp đơn vị hành chính theo quy định của pháp luật về ngân sách nhà nước và phân cấp ngân sách nhà nước hiện hành để thực hiện xây dựng đề án sắp xếp đơn vị hành chính; tổ chức tuyên truyền, vận động; tổ chức lấy ý kiến Nhân dân; giải quyết chế độ, chính sách đối với cán bộ, công chức, viên chức, người lao động chịu tác động do sắp xếp đơn vị hành chính và các nhiệm vụ cần thiết khác do sắp xếp đơn vị hành chính</w:t>
      </w:r>
      <w:r w:rsidR="00C1561B" w:rsidRPr="00E85BEC">
        <w:rPr>
          <w:rFonts w:ascii="Times New Roman" w:eastAsia="Times New Roman" w:hAnsi="Times New Roman" w:cs="Times New Roman"/>
          <w:i/>
          <w:color w:val="auto"/>
          <w:sz w:val="28"/>
          <w:szCs w:val="28"/>
          <w:lang w:val="en-US" w:eastAsia="en-US"/>
        </w:rPr>
        <w:t>”</w:t>
      </w:r>
      <w:r w:rsidR="00C1561B" w:rsidRPr="00E85BEC">
        <w:rPr>
          <w:rFonts w:ascii="Times New Roman" w:eastAsia="Times New Roman" w:hAnsi="Times New Roman" w:cs="Times New Roman"/>
          <w:color w:val="auto"/>
          <w:sz w:val="28"/>
          <w:szCs w:val="28"/>
          <w:lang w:val="en-US" w:eastAsia="en-US"/>
        </w:rPr>
        <w:t>;</w:t>
      </w:r>
      <w:r w:rsidR="00C1561B" w:rsidRPr="00E85BEC">
        <w:rPr>
          <w:rFonts w:ascii="Times New Roman" w:eastAsia="Times New Roman" w:hAnsi="Times New Roman" w:cs="Times New Roman"/>
          <w:i/>
          <w:color w:val="auto"/>
          <w:sz w:val="28"/>
          <w:szCs w:val="28"/>
          <w:lang w:val="en-US" w:eastAsia="en-US"/>
        </w:rPr>
        <w:t xml:space="preserve"> </w:t>
      </w:r>
      <w:r w:rsidR="00DF17EC" w:rsidRPr="00E85BEC">
        <w:rPr>
          <w:rFonts w:ascii="Times New Roman" w:eastAsia="Times New Roman" w:hAnsi="Times New Roman" w:cs="Times New Roman"/>
          <w:color w:val="auto"/>
          <w:sz w:val="28"/>
          <w:szCs w:val="28"/>
          <w:lang w:val="en-US" w:eastAsia="en-US"/>
        </w:rPr>
        <w:t>theo đó</w:t>
      </w:r>
      <w:r w:rsidR="00DF17EC" w:rsidRPr="00E85BEC">
        <w:rPr>
          <w:rFonts w:ascii="Times New Roman" w:eastAsia="Times New Roman" w:hAnsi="Times New Roman" w:cs="Times New Roman"/>
          <w:i/>
          <w:color w:val="auto"/>
          <w:sz w:val="28"/>
          <w:szCs w:val="28"/>
          <w:lang w:val="en-US" w:eastAsia="en-US"/>
        </w:rPr>
        <w:t xml:space="preserve"> </w:t>
      </w:r>
      <w:r w:rsidR="00C1561B" w:rsidRPr="00E85BEC">
        <w:rPr>
          <w:rFonts w:ascii="Times New Roman" w:eastAsia="Times New Roman" w:hAnsi="Times New Roman" w:cs="Times New Roman"/>
          <w:color w:val="auto"/>
          <w:sz w:val="28"/>
          <w:szCs w:val="28"/>
          <w:lang w:val="en-US" w:eastAsia="en-US"/>
        </w:rPr>
        <w:t xml:space="preserve">Sở Tài chính tham mưu UBND tỉnh </w:t>
      </w:r>
      <w:r w:rsidR="00FC07E0" w:rsidRPr="00E85BEC">
        <w:rPr>
          <w:rFonts w:ascii="Times New Roman" w:eastAsia="Times New Roman" w:hAnsi="Times New Roman" w:cs="Times New Roman"/>
          <w:color w:val="auto"/>
          <w:sz w:val="28"/>
          <w:szCs w:val="28"/>
          <w:lang w:val="en-US" w:eastAsia="en-US"/>
        </w:rPr>
        <w:t>q</w:t>
      </w:r>
      <w:r w:rsidR="00DF68F3" w:rsidRPr="00E85BEC">
        <w:rPr>
          <w:rFonts w:ascii="Times New Roman" w:eastAsia="Times New Roman" w:hAnsi="Times New Roman" w:cs="Times New Roman"/>
          <w:color w:val="auto"/>
          <w:sz w:val="28"/>
          <w:szCs w:val="28"/>
          <w:lang w:val="en-US" w:eastAsia="en-US"/>
        </w:rPr>
        <w:t>uyết định</w:t>
      </w:r>
      <w:r w:rsidR="00C1561B" w:rsidRPr="00E85BEC">
        <w:rPr>
          <w:rFonts w:ascii="Times New Roman" w:eastAsia="Times New Roman" w:hAnsi="Times New Roman" w:cs="Times New Roman"/>
          <w:color w:val="auto"/>
          <w:sz w:val="28"/>
          <w:szCs w:val="28"/>
          <w:lang w:val="en-US" w:eastAsia="en-US"/>
        </w:rPr>
        <w:t xml:space="preserve"> nhiệm vụ chi</w:t>
      </w:r>
      <w:r w:rsidR="00DF68F3" w:rsidRPr="00E85BEC">
        <w:rPr>
          <w:rFonts w:ascii="Times New Roman" w:eastAsia="Times New Roman" w:hAnsi="Times New Roman" w:cs="Times New Roman"/>
          <w:color w:val="auto"/>
          <w:sz w:val="28"/>
          <w:szCs w:val="28"/>
          <w:lang w:val="en-US" w:eastAsia="en-US"/>
        </w:rPr>
        <w:t xml:space="preserve"> như sau</w:t>
      </w:r>
      <w:r w:rsidR="00FC07E0" w:rsidRPr="00E85BEC">
        <w:rPr>
          <w:rFonts w:ascii="Times New Roman" w:eastAsia="Times New Roman" w:hAnsi="Times New Roman" w:cs="Times New Roman"/>
          <w:color w:val="auto"/>
          <w:sz w:val="28"/>
          <w:szCs w:val="28"/>
          <w:lang w:val="en-US" w:eastAsia="en-US"/>
        </w:rPr>
        <w:t>:</w:t>
      </w:r>
    </w:p>
    <w:p w14:paraId="1E9B0DF1" w14:textId="299A365A" w:rsidR="00DF68F3" w:rsidRPr="00992A55" w:rsidRDefault="00DF68F3" w:rsidP="0064161F">
      <w:pPr>
        <w:spacing w:before="80"/>
        <w:ind w:firstLine="720"/>
        <w:jc w:val="both"/>
        <w:rPr>
          <w:rFonts w:ascii="Times New Roman" w:eastAsia="Times New Roman" w:hAnsi="Times New Roman" w:cs="Times New Roman"/>
          <w:color w:val="auto"/>
          <w:sz w:val="28"/>
          <w:szCs w:val="28"/>
        </w:rPr>
      </w:pPr>
      <w:r w:rsidRPr="00992A55">
        <w:rPr>
          <w:rFonts w:ascii="Times New Roman" w:hAnsi="Times New Roman" w:cs="Times New Roman"/>
          <w:color w:val="auto"/>
          <w:sz w:val="28"/>
          <w:szCs w:val="28"/>
          <w:lang w:val="en-US"/>
        </w:rPr>
        <w:t>-</w:t>
      </w:r>
      <w:r w:rsidRPr="00992A55">
        <w:rPr>
          <w:rFonts w:ascii="Times New Roman" w:hAnsi="Times New Roman" w:cs="Times New Roman"/>
          <w:color w:val="auto"/>
          <w:sz w:val="28"/>
          <w:szCs w:val="28"/>
        </w:rPr>
        <w:t xml:space="preserve"> Xây dựng đề án sắp xếp đơn vị hành chính.</w:t>
      </w:r>
    </w:p>
    <w:p w14:paraId="3D72AB98" w14:textId="11917882" w:rsidR="00DF68F3" w:rsidRPr="00992A55" w:rsidRDefault="00DF68F3" w:rsidP="0064161F">
      <w:pPr>
        <w:spacing w:before="80"/>
        <w:ind w:firstLine="720"/>
        <w:jc w:val="both"/>
        <w:rPr>
          <w:rFonts w:ascii="Times New Roman" w:hAnsi="Times New Roman" w:cs="Times New Roman"/>
          <w:color w:val="auto"/>
          <w:sz w:val="28"/>
          <w:szCs w:val="28"/>
        </w:rPr>
      </w:pPr>
      <w:r w:rsidRPr="00992A55">
        <w:rPr>
          <w:rFonts w:ascii="Times New Roman" w:hAnsi="Times New Roman" w:cs="Times New Roman"/>
          <w:color w:val="auto"/>
          <w:sz w:val="28"/>
          <w:szCs w:val="28"/>
          <w:lang w:val="en-US"/>
        </w:rPr>
        <w:t>-</w:t>
      </w:r>
      <w:r w:rsidRPr="00992A55">
        <w:rPr>
          <w:rFonts w:ascii="Times New Roman" w:hAnsi="Times New Roman" w:cs="Times New Roman"/>
          <w:color w:val="auto"/>
          <w:sz w:val="28"/>
          <w:szCs w:val="28"/>
        </w:rPr>
        <w:t xml:space="preserve"> Tổ chức tuyên truyền, vận động thực hiện sắp xếp đơn vị hành chính.</w:t>
      </w:r>
    </w:p>
    <w:p w14:paraId="732DC646" w14:textId="70ED5A8D" w:rsidR="00DF68F3" w:rsidRPr="00992A55" w:rsidRDefault="00DF68F3" w:rsidP="0064161F">
      <w:pPr>
        <w:spacing w:before="80"/>
        <w:ind w:firstLine="720"/>
        <w:jc w:val="both"/>
        <w:rPr>
          <w:rFonts w:ascii="Times New Roman" w:hAnsi="Times New Roman" w:cs="Times New Roman"/>
          <w:color w:val="auto"/>
          <w:spacing w:val="-6"/>
          <w:sz w:val="28"/>
          <w:szCs w:val="28"/>
        </w:rPr>
      </w:pPr>
      <w:r w:rsidRPr="00992A55">
        <w:rPr>
          <w:rFonts w:ascii="Times New Roman" w:hAnsi="Times New Roman" w:cs="Times New Roman"/>
          <w:color w:val="auto"/>
          <w:spacing w:val="-6"/>
          <w:sz w:val="28"/>
          <w:szCs w:val="28"/>
          <w:lang w:val="en-US"/>
        </w:rPr>
        <w:t>-</w:t>
      </w:r>
      <w:r w:rsidRPr="00992A55">
        <w:rPr>
          <w:rFonts w:ascii="Times New Roman" w:hAnsi="Times New Roman" w:cs="Times New Roman"/>
          <w:color w:val="auto"/>
          <w:spacing w:val="-6"/>
          <w:sz w:val="28"/>
          <w:szCs w:val="28"/>
        </w:rPr>
        <w:t xml:space="preserve"> </w:t>
      </w:r>
      <w:r w:rsidRPr="00992A55">
        <w:rPr>
          <w:rFonts w:ascii="Times New Roman" w:hAnsi="Times New Roman" w:cs="Times New Roman"/>
          <w:color w:val="auto"/>
          <w:spacing w:val="-6"/>
          <w:sz w:val="28"/>
          <w:szCs w:val="28"/>
          <w:lang w:val="nl-NL"/>
        </w:rPr>
        <w:t>Tổ chức lấy ý kiến Nhân dân</w:t>
      </w:r>
      <w:r w:rsidRPr="00992A55">
        <w:rPr>
          <w:rFonts w:ascii="Times New Roman" w:hAnsi="Times New Roman" w:cs="Times New Roman"/>
          <w:color w:val="auto"/>
          <w:spacing w:val="-6"/>
          <w:sz w:val="28"/>
          <w:szCs w:val="28"/>
        </w:rPr>
        <w:t>.</w:t>
      </w:r>
    </w:p>
    <w:p w14:paraId="3E1C6663" w14:textId="319EB02C" w:rsidR="00DF68F3" w:rsidRPr="00E85BEC" w:rsidRDefault="00DF68F3" w:rsidP="0064161F">
      <w:pPr>
        <w:spacing w:before="80"/>
        <w:ind w:firstLine="720"/>
        <w:jc w:val="both"/>
        <w:rPr>
          <w:rFonts w:ascii="Times New Roman" w:hAnsi="Times New Roman" w:cs="Times New Roman"/>
          <w:color w:val="auto"/>
          <w:sz w:val="28"/>
          <w:szCs w:val="28"/>
        </w:rPr>
      </w:pPr>
      <w:r w:rsidRPr="00E85BEC">
        <w:rPr>
          <w:rFonts w:ascii="Times New Roman" w:hAnsi="Times New Roman" w:cs="Times New Roman"/>
          <w:color w:val="auto"/>
          <w:sz w:val="28"/>
          <w:szCs w:val="28"/>
          <w:lang w:val="en-US"/>
        </w:rPr>
        <w:t>-</w:t>
      </w:r>
      <w:r w:rsidRPr="00E85BEC">
        <w:rPr>
          <w:rFonts w:ascii="Times New Roman" w:hAnsi="Times New Roman" w:cs="Times New Roman"/>
          <w:color w:val="auto"/>
          <w:sz w:val="28"/>
          <w:szCs w:val="28"/>
        </w:rPr>
        <w:t xml:space="preserve"> Sửa chữa, cải tạo, nâng cấp cơ sở vật chất (bao gồm nhà ở công vụ cho CBCC); Hỗ trợ mua sắm trang thiết bị làm việc; Nâng cấp công nghệ thông tin phục vụ Trung tâm hành chính, chuyển đổi số;</w:t>
      </w:r>
    </w:p>
    <w:p w14:paraId="6290C0A6" w14:textId="207B34A0" w:rsidR="00DF68F3" w:rsidRPr="00E85BEC" w:rsidRDefault="00DF68F3" w:rsidP="0064161F">
      <w:pPr>
        <w:spacing w:before="80"/>
        <w:ind w:firstLine="720"/>
        <w:jc w:val="both"/>
        <w:rPr>
          <w:rFonts w:ascii="Times New Roman" w:hAnsi="Times New Roman" w:cs="Times New Roman"/>
          <w:color w:val="auto"/>
          <w:sz w:val="28"/>
          <w:szCs w:val="28"/>
          <w:lang w:val="en-US"/>
        </w:rPr>
      </w:pPr>
      <w:r w:rsidRPr="00E85BEC">
        <w:rPr>
          <w:rFonts w:ascii="Times New Roman" w:hAnsi="Times New Roman" w:cs="Times New Roman"/>
          <w:color w:val="auto"/>
          <w:sz w:val="28"/>
          <w:szCs w:val="28"/>
          <w:lang w:val="en-US"/>
        </w:rPr>
        <w:t>-</w:t>
      </w:r>
      <w:r w:rsidRPr="00E85BEC">
        <w:rPr>
          <w:rFonts w:ascii="Times New Roman" w:hAnsi="Times New Roman" w:cs="Times New Roman"/>
          <w:color w:val="auto"/>
          <w:sz w:val="28"/>
          <w:szCs w:val="28"/>
        </w:rPr>
        <w:t xml:space="preserve"> Khảo sát thực địa, xây dựng và in ấn bản đồ địa giới hành chính đối với các đơn vị hành chính cấp xã;</w:t>
      </w:r>
    </w:p>
    <w:p w14:paraId="663B9497" w14:textId="3C4B7295" w:rsidR="00DF68F3" w:rsidRPr="00E85BEC" w:rsidRDefault="00DF68F3" w:rsidP="0064161F">
      <w:pPr>
        <w:spacing w:before="80"/>
        <w:ind w:firstLine="720"/>
        <w:jc w:val="both"/>
        <w:rPr>
          <w:rFonts w:ascii="Times New Roman" w:hAnsi="Times New Roman" w:cs="Times New Roman"/>
          <w:color w:val="auto"/>
          <w:sz w:val="28"/>
          <w:szCs w:val="28"/>
          <w:lang w:val="en-US"/>
        </w:rPr>
      </w:pPr>
      <w:r w:rsidRPr="00E85BEC">
        <w:rPr>
          <w:rFonts w:ascii="Times New Roman" w:hAnsi="Times New Roman" w:cs="Times New Roman"/>
          <w:color w:val="auto"/>
          <w:sz w:val="28"/>
          <w:szCs w:val="28"/>
          <w:lang w:val="en-US"/>
        </w:rPr>
        <w:t>-</w:t>
      </w:r>
      <w:r w:rsidRPr="00E85BEC">
        <w:rPr>
          <w:rFonts w:ascii="Times New Roman" w:hAnsi="Times New Roman" w:cs="Times New Roman"/>
          <w:color w:val="auto"/>
          <w:sz w:val="28"/>
          <w:szCs w:val="28"/>
        </w:rPr>
        <w:t xml:space="preserve"> Các nhiệm vụ cần thiết khác do thực hiện sắp xếp đơn vị hành chính</w:t>
      </w:r>
      <w:r w:rsidRPr="00E85BEC">
        <w:rPr>
          <w:rFonts w:ascii="Times New Roman" w:hAnsi="Times New Roman" w:cs="Times New Roman"/>
          <w:color w:val="auto"/>
          <w:sz w:val="28"/>
          <w:szCs w:val="28"/>
          <w:lang w:val="en-US"/>
        </w:rPr>
        <w:t>.</w:t>
      </w:r>
      <w:r w:rsidRPr="00E85BEC">
        <w:rPr>
          <w:rFonts w:ascii="Times New Roman" w:hAnsi="Times New Roman" w:cs="Times New Roman"/>
          <w:color w:val="auto"/>
          <w:sz w:val="28"/>
          <w:szCs w:val="28"/>
        </w:rPr>
        <w:t xml:space="preserve"> </w:t>
      </w:r>
    </w:p>
    <w:p w14:paraId="3D6D43C1" w14:textId="274A34B4" w:rsidR="00C1561B" w:rsidRPr="00113677" w:rsidRDefault="00992A55" w:rsidP="0064161F">
      <w:pPr>
        <w:widowControl/>
        <w:spacing w:before="80"/>
        <w:ind w:firstLine="720"/>
        <w:jc w:val="both"/>
        <w:rPr>
          <w:rFonts w:ascii="Times New Roman" w:eastAsia="Times New Roman" w:hAnsi="Times New Roman" w:cs="Times New Roman"/>
          <w:color w:val="auto"/>
          <w:sz w:val="28"/>
          <w:szCs w:val="28"/>
          <w:lang w:val="en-US" w:eastAsia="en-US"/>
        </w:rPr>
      </w:pPr>
      <w:r w:rsidRPr="00113677">
        <w:rPr>
          <w:rFonts w:ascii="Times New Roman" w:eastAsia="Times New Roman" w:hAnsi="Times New Roman" w:cs="Times New Roman"/>
          <w:color w:val="auto"/>
          <w:sz w:val="28"/>
          <w:szCs w:val="28"/>
          <w:lang w:val="en-US" w:eastAsia="en-US"/>
        </w:rPr>
        <w:t xml:space="preserve">2.2. </w:t>
      </w:r>
      <w:r w:rsidR="00C1561B" w:rsidRPr="00113677">
        <w:rPr>
          <w:rFonts w:ascii="Times New Roman" w:eastAsia="Times New Roman" w:hAnsi="Times New Roman" w:cs="Times New Roman"/>
          <w:color w:val="auto"/>
          <w:sz w:val="28"/>
          <w:szCs w:val="28"/>
          <w:lang w:val="en-US" w:eastAsia="en-US"/>
        </w:rPr>
        <w:t xml:space="preserve">Về </w:t>
      </w:r>
      <w:r w:rsidR="00A54F8B" w:rsidRPr="00113677">
        <w:rPr>
          <w:rFonts w:ascii="Times New Roman" w:eastAsia="Times New Roman" w:hAnsi="Times New Roman" w:cs="Times New Roman"/>
          <w:color w:val="auto"/>
          <w:sz w:val="28"/>
          <w:szCs w:val="28"/>
          <w:lang w:val="en-US" w:eastAsia="en-US"/>
        </w:rPr>
        <w:t xml:space="preserve">mức hỗ trợ đối với các đơn vị hành chính cấp xã thực hiện sắp xếp trên địa bàn tỉnh </w:t>
      </w:r>
      <w:r w:rsidR="006203D8" w:rsidRPr="00113677">
        <w:rPr>
          <w:rFonts w:ascii="Times New Roman" w:eastAsia="Times New Roman" w:hAnsi="Times New Roman" w:cs="Times New Roman"/>
          <w:color w:val="auto"/>
          <w:sz w:val="28"/>
          <w:szCs w:val="28"/>
          <w:lang w:val="en-US" w:eastAsia="en-US"/>
        </w:rPr>
        <w:t>Quảng Ngãi</w:t>
      </w:r>
      <w:r w:rsidR="00A54F8B" w:rsidRPr="00113677">
        <w:rPr>
          <w:rFonts w:ascii="Times New Roman" w:eastAsia="Times New Roman" w:hAnsi="Times New Roman" w:cs="Times New Roman"/>
          <w:color w:val="auto"/>
          <w:sz w:val="28"/>
          <w:szCs w:val="28"/>
          <w:lang w:val="en-US" w:eastAsia="en-US"/>
        </w:rPr>
        <w:t xml:space="preserve"> năm 2025 và nguồn kinh phí thực hiện</w:t>
      </w:r>
      <w:r w:rsidR="00C1561B" w:rsidRPr="00113677">
        <w:rPr>
          <w:rFonts w:ascii="Times New Roman" w:eastAsia="Times New Roman" w:hAnsi="Times New Roman" w:cs="Times New Roman"/>
          <w:color w:val="auto"/>
          <w:sz w:val="28"/>
          <w:szCs w:val="28"/>
          <w:lang w:val="en-US" w:eastAsia="en-US"/>
        </w:rPr>
        <w:t xml:space="preserve">: </w:t>
      </w:r>
    </w:p>
    <w:p w14:paraId="3D6D43C2" w14:textId="0C7DDBB9" w:rsidR="00A543D4" w:rsidRPr="00E85BEC" w:rsidRDefault="00C1561B" w:rsidP="0064161F">
      <w:pPr>
        <w:widowControl/>
        <w:spacing w:before="80"/>
        <w:ind w:firstLine="720"/>
        <w:jc w:val="both"/>
        <w:rPr>
          <w:rFonts w:ascii="Times New Roman" w:eastAsia="Times New Roman" w:hAnsi="Times New Roman" w:cs="Times New Roman"/>
          <w:color w:val="auto"/>
          <w:sz w:val="28"/>
          <w:szCs w:val="28"/>
          <w:lang w:val="en-US" w:eastAsia="en-US"/>
        </w:rPr>
      </w:pPr>
      <w:r w:rsidRPr="00E85BEC">
        <w:rPr>
          <w:rFonts w:ascii="Times New Roman" w:eastAsia="Times New Roman" w:hAnsi="Times New Roman" w:cs="Times New Roman"/>
          <w:color w:val="auto"/>
          <w:sz w:val="28"/>
          <w:szCs w:val="28"/>
          <w:lang w:val="en-US" w:eastAsia="en-US"/>
        </w:rPr>
        <w:t xml:space="preserve">Căn cứ </w:t>
      </w:r>
      <w:r w:rsidR="00C52125" w:rsidRPr="00E85BEC">
        <w:rPr>
          <w:rFonts w:ascii="Times New Roman" w:eastAsia="Times New Roman" w:hAnsi="Times New Roman" w:cs="Times New Roman"/>
          <w:color w:val="auto"/>
          <w:sz w:val="28"/>
          <w:szCs w:val="28"/>
          <w:lang w:val="en-US" w:eastAsia="en-US"/>
        </w:rPr>
        <w:t>k</w:t>
      </w:r>
      <w:r w:rsidR="00A54F8B" w:rsidRPr="00E85BEC">
        <w:rPr>
          <w:rFonts w:ascii="Times New Roman" w:eastAsia="Times New Roman" w:hAnsi="Times New Roman" w:cs="Times New Roman"/>
          <w:color w:val="auto"/>
          <w:sz w:val="28"/>
          <w:szCs w:val="28"/>
          <w:lang w:val="en-US" w:eastAsia="en-US"/>
        </w:rPr>
        <w:t>hoản 2</w:t>
      </w:r>
      <w:r w:rsidRPr="00E85BEC">
        <w:rPr>
          <w:rFonts w:ascii="Times New Roman" w:eastAsia="Times New Roman" w:hAnsi="Times New Roman" w:cs="Times New Roman"/>
          <w:color w:val="auto"/>
          <w:sz w:val="28"/>
          <w:szCs w:val="28"/>
          <w:lang w:val="en-US" w:eastAsia="en-US"/>
        </w:rPr>
        <w:t xml:space="preserve"> Điều </w:t>
      </w:r>
      <w:r w:rsidR="00A54F8B" w:rsidRPr="00E85BEC">
        <w:rPr>
          <w:rFonts w:ascii="Times New Roman" w:eastAsia="Times New Roman" w:hAnsi="Times New Roman" w:cs="Times New Roman"/>
          <w:color w:val="auto"/>
          <w:sz w:val="28"/>
          <w:szCs w:val="28"/>
          <w:lang w:val="en-US" w:eastAsia="en-US"/>
        </w:rPr>
        <w:t xml:space="preserve">15 Nghị quyết số </w:t>
      </w:r>
      <w:r w:rsidR="000268AA" w:rsidRPr="00E85BEC">
        <w:rPr>
          <w:rFonts w:ascii="Times New Roman" w:eastAsia="Times New Roman" w:hAnsi="Times New Roman" w:cs="Times New Roman"/>
          <w:color w:val="auto"/>
          <w:sz w:val="28"/>
          <w:szCs w:val="28"/>
          <w:lang w:val="en-US" w:eastAsia="en-US"/>
        </w:rPr>
        <w:t>76/2025/</w:t>
      </w:r>
      <w:r w:rsidR="00A54F8B" w:rsidRPr="00E85BEC">
        <w:rPr>
          <w:rFonts w:ascii="Times New Roman" w:eastAsia="Times New Roman" w:hAnsi="Times New Roman" w:cs="Times New Roman"/>
          <w:color w:val="auto"/>
          <w:sz w:val="28"/>
          <w:szCs w:val="28"/>
          <w:lang w:val="en-US" w:eastAsia="en-US"/>
        </w:rPr>
        <w:t xml:space="preserve">UBTVQH15 </w:t>
      </w:r>
      <w:r w:rsidR="0064161F" w:rsidRPr="00E85BEC">
        <w:rPr>
          <w:rFonts w:ascii="Times New Roman" w:eastAsia="Times New Roman" w:hAnsi="Times New Roman" w:cs="Times New Roman"/>
          <w:color w:val="auto"/>
          <w:sz w:val="28"/>
          <w:szCs w:val="28"/>
          <w:lang w:val="en-US" w:eastAsia="en-US"/>
        </w:rPr>
        <w:t xml:space="preserve">ngày 14 tháng 4 năm 2025 </w:t>
      </w:r>
      <w:r w:rsidR="00A54F8B" w:rsidRPr="00E85BEC">
        <w:rPr>
          <w:rFonts w:ascii="Times New Roman" w:eastAsia="Times New Roman" w:hAnsi="Times New Roman" w:cs="Times New Roman"/>
          <w:color w:val="auto"/>
          <w:sz w:val="28"/>
          <w:szCs w:val="28"/>
          <w:lang w:val="en-US" w:eastAsia="en-US"/>
        </w:rPr>
        <w:t>của Ủy ban Thường vụ Quốc hội</w:t>
      </w:r>
      <w:r w:rsidRPr="00E85BEC">
        <w:rPr>
          <w:rFonts w:ascii="Times New Roman" w:eastAsia="Times New Roman" w:hAnsi="Times New Roman" w:cs="Times New Roman"/>
          <w:color w:val="auto"/>
          <w:sz w:val="28"/>
          <w:szCs w:val="28"/>
          <w:lang w:val="en-US" w:eastAsia="en-US"/>
        </w:rPr>
        <w:t xml:space="preserve">: </w:t>
      </w:r>
    </w:p>
    <w:p w14:paraId="3D6D43C3" w14:textId="77777777" w:rsidR="00A543D4" w:rsidRPr="00E85BEC" w:rsidRDefault="00C1561B" w:rsidP="0064161F">
      <w:pPr>
        <w:widowControl/>
        <w:spacing w:before="80"/>
        <w:ind w:firstLine="720"/>
        <w:jc w:val="both"/>
        <w:rPr>
          <w:rFonts w:ascii="Times New Roman" w:eastAsia="Times New Roman" w:hAnsi="Times New Roman" w:cs="Times New Roman"/>
          <w:i/>
          <w:color w:val="auto"/>
          <w:sz w:val="28"/>
          <w:szCs w:val="28"/>
          <w:lang w:val="en-US" w:eastAsia="en-US"/>
        </w:rPr>
      </w:pPr>
      <w:r w:rsidRPr="00E85BEC">
        <w:rPr>
          <w:rFonts w:ascii="Times New Roman" w:eastAsia="Times New Roman" w:hAnsi="Times New Roman" w:cs="Times New Roman"/>
          <w:i/>
          <w:color w:val="auto"/>
          <w:sz w:val="28"/>
          <w:szCs w:val="28"/>
          <w:lang w:val="en-US" w:eastAsia="en-US"/>
        </w:rPr>
        <w:t>“</w:t>
      </w:r>
      <w:r w:rsidR="00A543D4" w:rsidRPr="00E85BEC">
        <w:rPr>
          <w:rFonts w:ascii="Times New Roman" w:eastAsia="Times New Roman" w:hAnsi="Times New Roman" w:cs="Times New Roman"/>
          <w:i/>
          <w:color w:val="auto"/>
          <w:sz w:val="28"/>
          <w:szCs w:val="28"/>
          <w:lang w:val="en-US" w:eastAsia="en-US"/>
        </w:rPr>
        <w:t>Kinh phí thực hiện sắp xếp đơn vị hành chính do ngân sách địa phương bảo đảm. Tỉnh, thành phố trực thuộc trung ương được sử dụng kinh phí thường xuyên trong nguồn ngân sách nhà nước đã được giao trong thời kỳ ổn định ngân sách để chi các nhiệm vụ quy định tại khoản 1 Điều này.</w:t>
      </w:r>
    </w:p>
    <w:p w14:paraId="3D6D43C4" w14:textId="77777777" w:rsidR="00A543D4" w:rsidRPr="00E85BEC" w:rsidRDefault="00A543D4" w:rsidP="0064161F">
      <w:pPr>
        <w:widowControl/>
        <w:spacing w:before="80"/>
        <w:ind w:firstLine="720"/>
        <w:jc w:val="both"/>
        <w:rPr>
          <w:rFonts w:ascii="Times New Roman" w:eastAsia="Times New Roman" w:hAnsi="Times New Roman" w:cs="Times New Roman"/>
          <w:color w:val="auto"/>
          <w:sz w:val="28"/>
          <w:szCs w:val="28"/>
          <w:lang w:val="en-US" w:eastAsia="en-US"/>
        </w:rPr>
      </w:pPr>
      <w:r w:rsidRPr="00E85BEC">
        <w:rPr>
          <w:rFonts w:ascii="Times New Roman" w:eastAsia="Times New Roman" w:hAnsi="Times New Roman" w:cs="Times New Roman"/>
          <w:i/>
          <w:color w:val="auto"/>
          <w:sz w:val="28"/>
          <w:szCs w:val="28"/>
          <w:lang w:val="en-US" w:eastAsia="en-US"/>
        </w:rPr>
        <w:t>Ngân sách trung ương hỗ trợ một lần cho các tỉnh, thành phố trực thuộc trung ương nhận bổ sung cân đối ngân sách với định mức 100 tỷ đồng cho mỗi đơn vị hành chính cấp tỉnh giảm và 500 triệu đồng cho mỗi đơn vị hành chính cấp xã giảm từ nguồn dự phòng ngân sách trung ương năm 2025 theo quy định của pháp luật về ngân sách nhà nước</w:t>
      </w:r>
      <w:r w:rsidR="00C1561B" w:rsidRPr="00E85BEC">
        <w:rPr>
          <w:rFonts w:ascii="Times New Roman" w:eastAsia="Times New Roman" w:hAnsi="Times New Roman" w:cs="Times New Roman"/>
          <w:i/>
          <w:color w:val="auto"/>
          <w:sz w:val="28"/>
          <w:szCs w:val="28"/>
          <w:lang w:val="en-US" w:eastAsia="en-US"/>
        </w:rPr>
        <w:t>”</w:t>
      </w:r>
      <w:r w:rsidRPr="00E85BEC">
        <w:rPr>
          <w:rFonts w:ascii="Times New Roman" w:eastAsia="Times New Roman" w:hAnsi="Times New Roman" w:cs="Times New Roman"/>
          <w:color w:val="auto"/>
          <w:sz w:val="28"/>
          <w:szCs w:val="28"/>
          <w:lang w:val="en-US" w:eastAsia="en-US"/>
        </w:rPr>
        <w:t>.</w:t>
      </w:r>
    </w:p>
    <w:p w14:paraId="08140521" w14:textId="786836F1" w:rsidR="000902A7" w:rsidRPr="00E85BEC" w:rsidRDefault="006203D8" w:rsidP="0064161F">
      <w:pPr>
        <w:spacing w:before="80"/>
        <w:ind w:firstLine="720"/>
        <w:jc w:val="both"/>
        <w:rPr>
          <w:rFonts w:ascii="Times New Roman" w:hAnsi="Times New Roman" w:cs="Times New Roman"/>
          <w:iCs/>
          <w:color w:val="auto"/>
          <w:sz w:val="28"/>
          <w:szCs w:val="28"/>
          <w:lang w:val="en-US"/>
        </w:rPr>
      </w:pPr>
      <w:r w:rsidRPr="00E85BEC">
        <w:rPr>
          <w:rFonts w:ascii="Times New Roman" w:hAnsi="Times New Roman" w:cs="Times New Roman"/>
          <w:iCs/>
          <w:color w:val="auto"/>
          <w:sz w:val="28"/>
          <w:szCs w:val="28"/>
        </w:rPr>
        <w:t>Theo quy định nêu trên, ngày 25</w:t>
      </w:r>
      <w:r w:rsidR="0064161F" w:rsidRPr="00E85BEC">
        <w:rPr>
          <w:rFonts w:ascii="Times New Roman" w:hAnsi="Times New Roman" w:cs="Times New Roman"/>
          <w:iCs/>
          <w:color w:val="auto"/>
          <w:sz w:val="28"/>
          <w:szCs w:val="28"/>
          <w:lang w:val="en-US"/>
        </w:rPr>
        <w:t xml:space="preserve"> tháng </w:t>
      </w:r>
      <w:r w:rsidRPr="00E85BEC">
        <w:rPr>
          <w:rFonts w:ascii="Times New Roman" w:hAnsi="Times New Roman" w:cs="Times New Roman"/>
          <w:iCs/>
          <w:color w:val="auto"/>
          <w:sz w:val="28"/>
          <w:szCs w:val="28"/>
        </w:rPr>
        <w:t>6</w:t>
      </w:r>
      <w:r w:rsidR="0064161F" w:rsidRPr="00E85BEC">
        <w:rPr>
          <w:rFonts w:ascii="Times New Roman" w:hAnsi="Times New Roman" w:cs="Times New Roman"/>
          <w:iCs/>
          <w:color w:val="auto"/>
          <w:sz w:val="28"/>
          <w:szCs w:val="28"/>
          <w:lang w:val="en-US"/>
        </w:rPr>
        <w:t xml:space="preserve"> năm </w:t>
      </w:r>
      <w:r w:rsidRPr="00E85BEC">
        <w:rPr>
          <w:rFonts w:ascii="Times New Roman" w:hAnsi="Times New Roman" w:cs="Times New Roman"/>
          <w:iCs/>
          <w:color w:val="auto"/>
          <w:sz w:val="28"/>
          <w:szCs w:val="28"/>
        </w:rPr>
        <w:t xml:space="preserve">2025 Thủ tướng Chính phủ ban hành Quyết định số 1353/QĐ-TTg về việc bổ sung có mục tiêu từ </w:t>
      </w:r>
      <w:r w:rsidR="00636F0A" w:rsidRPr="00E85BEC">
        <w:rPr>
          <w:rFonts w:ascii="Times New Roman" w:hAnsi="Times New Roman" w:cs="Times New Roman"/>
          <w:iCs/>
          <w:color w:val="auto"/>
          <w:sz w:val="28"/>
          <w:szCs w:val="28"/>
          <w:lang w:val="en-US"/>
        </w:rPr>
        <w:t>ngân sách Trung ương</w:t>
      </w:r>
      <w:r w:rsidRPr="00E85BEC">
        <w:rPr>
          <w:rFonts w:ascii="Times New Roman" w:hAnsi="Times New Roman" w:cs="Times New Roman"/>
          <w:iCs/>
          <w:color w:val="auto"/>
          <w:sz w:val="28"/>
          <w:szCs w:val="28"/>
        </w:rPr>
        <w:t xml:space="preserve"> cho các địa phương để hỗ trợ kinh phí sắp xếp đơn vị hành chính cấp tỉnh, cấp xã. Theo đó tỉnh Kon tum (cũ) nay là tỉnh Quảng Ngãi được hỗ trợ </w:t>
      </w:r>
      <w:r w:rsidRPr="00E85BEC">
        <w:rPr>
          <w:rFonts w:ascii="Times New Roman" w:hAnsi="Times New Roman" w:cs="Times New Roman"/>
          <w:b/>
          <w:bCs/>
          <w:iCs/>
          <w:color w:val="auto"/>
          <w:sz w:val="28"/>
          <w:szCs w:val="28"/>
        </w:rPr>
        <w:t>131 tỷ đồng</w:t>
      </w:r>
      <w:r w:rsidRPr="00E85BEC">
        <w:rPr>
          <w:rFonts w:ascii="Times New Roman" w:hAnsi="Times New Roman" w:cs="Times New Roman"/>
          <w:iCs/>
          <w:color w:val="auto"/>
          <w:sz w:val="28"/>
          <w:szCs w:val="28"/>
        </w:rPr>
        <w:t xml:space="preserve"> (trong đó: kinh phí hỗ trợ sắp xếp ĐVHC cấp tỉnh </w:t>
      </w:r>
      <w:r w:rsidRPr="00E85BEC">
        <w:rPr>
          <w:rFonts w:ascii="Times New Roman" w:hAnsi="Times New Roman" w:cs="Times New Roman"/>
          <w:b/>
          <w:iCs/>
          <w:color w:val="auto"/>
          <w:sz w:val="28"/>
          <w:szCs w:val="28"/>
        </w:rPr>
        <w:t>100 tỷ đồng</w:t>
      </w:r>
      <w:r w:rsidRPr="00E85BEC">
        <w:rPr>
          <w:rFonts w:ascii="Times New Roman" w:hAnsi="Times New Roman" w:cs="Times New Roman"/>
          <w:iCs/>
          <w:color w:val="auto"/>
          <w:sz w:val="28"/>
          <w:szCs w:val="28"/>
        </w:rPr>
        <w:t xml:space="preserve">, kinh phí hỗ trợ sắp xếp ĐVHC cấp xã </w:t>
      </w:r>
      <w:r w:rsidRPr="00E85BEC">
        <w:rPr>
          <w:rFonts w:ascii="Times New Roman" w:hAnsi="Times New Roman" w:cs="Times New Roman"/>
          <w:b/>
          <w:iCs/>
          <w:color w:val="auto"/>
          <w:sz w:val="28"/>
          <w:szCs w:val="28"/>
        </w:rPr>
        <w:t>31 tỷ đồng</w:t>
      </w:r>
      <w:r w:rsidRPr="00E85BEC">
        <w:rPr>
          <w:rFonts w:ascii="Times New Roman" w:hAnsi="Times New Roman" w:cs="Times New Roman"/>
          <w:i/>
          <w:iCs/>
          <w:color w:val="auto"/>
          <w:sz w:val="28"/>
          <w:szCs w:val="28"/>
        </w:rPr>
        <w:t>)</w:t>
      </w:r>
      <w:r w:rsidRPr="00E85BEC">
        <w:rPr>
          <w:rFonts w:ascii="Times New Roman" w:hAnsi="Times New Roman" w:cs="Times New Roman"/>
          <w:iCs/>
          <w:color w:val="auto"/>
          <w:sz w:val="28"/>
          <w:szCs w:val="28"/>
        </w:rPr>
        <w:t>.</w:t>
      </w:r>
      <w:r w:rsidR="00FC07E0" w:rsidRPr="00E85BEC">
        <w:rPr>
          <w:rFonts w:ascii="Times New Roman" w:hAnsi="Times New Roman" w:cs="Times New Roman"/>
          <w:iCs/>
          <w:color w:val="auto"/>
          <w:sz w:val="28"/>
          <w:szCs w:val="28"/>
          <w:lang w:val="en-US"/>
        </w:rPr>
        <w:t xml:space="preserve"> </w:t>
      </w:r>
    </w:p>
    <w:p w14:paraId="33B3DA94" w14:textId="6B155BC7" w:rsidR="004E416F" w:rsidRPr="00E85BEC" w:rsidRDefault="00A43D9A" w:rsidP="0064161F">
      <w:pPr>
        <w:spacing w:before="80"/>
        <w:ind w:firstLine="720"/>
        <w:jc w:val="both"/>
        <w:rPr>
          <w:rFonts w:ascii="Times New Roman" w:hAnsi="Times New Roman" w:cs="Times New Roman"/>
          <w:color w:val="auto"/>
          <w:sz w:val="28"/>
          <w:szCs w:val="28"/>
          <w:lang w:val="en-US"/>
        </w:rPr>
      </w:pPr>
      <w:r w:rsidRPr="00E85BEC">
        <w:rPr>
          <w:rFonts w:ascii="Times New Roman" w:hAnsi="Times New Roman" w:cs="Times New Roman"/>
          <w:iCs/>
          <w:color w:val="auto"/>
          <w:sz w:val="28"/>
          <w:szCs w:val="28"/>
          <w:lang w:val="en-US"/>
        </w:rPr>
        <w:t xml:space="preserve">Tại thời điểm </w:t>
      </w:r>
      <w:r w:rsidRPr="00E85BEC">
        <w:rPr>
          <w:rFonts w:ascii="Times New Roman" w:hAnsi="Times New Roman" w:cs="Times New Roman"/>
          <w:iCs/>
          <w:color w:val="auto"/>
          <w:sz w:val="28"/>
          <w:szCs w:val="28"/>
        </w:rPr>
        <w:t>Thủ tướng Chính phủ ban hành Quyết định số 1353/QĐ-TTg</w:t>
      </w:r>
      <w:r w:rsidRPr="00E85BEC">
        <w:rPr>
          <w:rFonts w:ascii="Times New Roman" w:hAnsi="Times New Roman" w:cs="Times New Roman"/>
          <w:iCs/>
          <w:color w:val="auto"/>
          <w:sz w:val="28"/>
          <w:szCs w:val="28"/>
          <w:lang w:val="en-US"/>
        </w:rPr>
        <w:t xml:space="preserve"> </w:t>
      </w:r>
      <w:r w:rsidR="0010405B" w:rsidRPr="00E85BEC">
        <w:rPr>
          <w:rFonts w:ascii="Times New Roman" w:hAnsi="Times New Roman" w:cs="Times New Roman"/>
          <w:iCs/>
          <w:color w:val="auto"/>
          <w:sz w:val="28"/>
          <w:szCs w:val="28"/>
          <w:lang w:val="en-US"/>
        </w:rPr>
        <w:t xml:space="preserve">thì </w:t>
      </w:r>
      <w:r w:rsidR="0010405B" w:rsidRPr="00E85BEC">
        <w:rPr>
          <w:rFonts w:ascii="Times New Roman" w:hAnsi="Times New Roman" w:cs="Times New Roman"/>
          <w:color w:val="auto"/>
          <w:sz w:val="28"/>
          <w:szCs w:val="28"/>
        </w:rPr>
        <w:t xml:space="preserve">tỉnh Kon Tum </w:t>
      </w:r>
      <w:r w:rsidR="0010405B" w:rsidRPr="00E85BEC">
        <w:rPr>
          <w:rFonts w:ascii="Times New Roman" w:hAnsi="Times New Roman" w:cs="Times New Roman"/>
          <w:color w:val="auto"/>
          <w:sz w:val="28"/>
          <w:szCs w:val="28"/>
          <w:lang w:val="en-US"/>
        </w:rPr>
        <w:t xml:space="preserve">trước sắp xếp đang triển khai thực hiện </w:t>
      </w:r>
      <w:r w:rsidR="00351856" w:rsidRPr="00E85BEC">
        <w:rPr>
          <w:rFonts w:ascii="Times New Roman" w:hAnsi="Times New Roman" w:cs="Times New Roman"/>
          <w:color w:val="auto"/>
          <w:sz w:val="28"/>
          <w:szCs w:val="28"/>
        </w:rPr>
        <w:t xml:space="preserve">Nghị quyết của </w:t>
      </w:r>
      <w:r w:rsidR="000902A7" w:rsidRPr="00E85BEC">
        <w:rPr>
          <w:rFonts w:ascii="Times New Roman" w:hAnsi="Times New Roman" w:cs="Times New Roman"/>
          <w:color w:val="auto"/>
          <w:sz w:val="28"/>
          <w:szCs w:val="28"/>
          <w:lang w:val="en-US"/>
        </w:rPr>
        <w:t>Q</w:t>
      </w:r>
      <w:r w:rsidR="00351856" w:rsidRPr="00E85BEC">
        <w:rPr>
          <w:rFonts w:ascii="Times New Roman" w:hAnsi="Times New Roman" w:cs="Times New Roman"/>
          <w:color w:val="auto"/>
          <w:sz w:val="28"/>
          <w:szCs w:val="28"/>
        </w:rPr>
        <w:t>uốc Hội số 202/2025/QH15 ngày 12</w:t>
      </w:r>
      <w:r w:rsidR="0064161F" w:rsidRPr="00E85BEC">
        <w:rPr>
          <w:rFonts w:ascii="Times New Roman" w:hAnsi="Times New Roman" w:cs="Times New Roman"/>
          <w:color w:val="auto"/>
          <w:sz w:val="28"/>
          <w:szCs w:val="28"/>
          <w:lang w:val="en-US"/>
        </w:rPr>
        <w:t xml:space="preserve"> tháng </w:t>
      </w:r>
      <w:r w:rsidR="00351856" w:rsidRPr="00E85BEC">
        <w:rPr>
          <w:rFonts w:ascii="Times New Roman" w:hAnsi="Times New Roman" w:cs="Times New Roman"/>
          <w:color w:val="auto"/>
          <w:sz w:val="28"/>
          <w:szCs w:val="28"/>
        </w:rPr>
        <w:t>6</w:t>
      </w:r>
      <w:r w:rsidR="0064161F" w:rsidRPr="00E85BEC">
        <w:rPr>
          <w:rFonts w:ascii="Times New Roman" w:hAnsi="Times New Roman" w:cs="Times New Roman"/>
          <w:color w:val="auto"/>
          <w:sz w:val="28"/>
          <w:szCs w:val="28"/>
          <w:lang w:val="en-US"/>
        </w:rPr>
        <w:t xml:space="preserve"> năm </w:t>
      </w:r>
      <w:r w:rsidR="00351856" w:rsidRPr="00E85BEC">
        <w:rPr>
          <w:rFonts w:ascii="Times New Roman" w:hAnsi="Times New Roman" w:cs="Times New Roman"/>
          <w:color w:val="auto"/>
          <w:sz w:val="28"/>
          <w:szCs w:val="28"/>
        </w:rPr>
        <w:t xml:space="preserve">2025 về việc sắp xếp đơn vị hành chính cấp tỉnh, theo đó chính quyền địa phương hình thành sau sắp xếp </w:t>
      </w:r>
      <w:r w:rsidR="00351856" w:rsidRPr="00E85BEC">
        <w:rPr>
          <w:rFonts w:ascii="Times New Roman" w:hAnsi="Times New Roman" w:cs="Times New Roman"/>
          <w:color w:val="auto"/>
          <w:sz w:val="28"/>
          <w:szCs w:val="28"/>
        </w:rPr>
        <w:lastRenderedPageBreak/>
        <w:t>chính thức đi vào hoạt động từ ngày 01</w:t>
      </w:r>
      <w:r w:rsidR="0064161F" w:rsidRPr="00E85BEC">
        <w:rPr>
          <w:rFonts w:ascii="Times New Roman" w:hAnsi="Times New Roman" w:cs="Times New Roman"/>
          <w:color w:val="auto"/>
          <w:sz w:val="28"/>
          <w:szCs w:val="28"/>
          <w:lang w:val="en-US"/>
        </w:rPr>
        <w:t xml:space="preserve"> tháng </w:t>
      </w:r>
      <w:r w:rsidR="00351856" w:rsidRPr="00E85BEC">
        <w:rPr>
          <w:rFonts w:ascii="Times New Roman" w:hAnsi="Times New Roman" w:cs="Times New Roman"/>
          <w:color w:val="auto"/>
          <w:sz w:val="28"/>
          <w:szCs w:val="28"/>
        </w:rPr>
        <w:t>7</w:t>
      </w:r>
      <w:r w:rsidR="0064161F" w:rsidRPr="00E85BEC">
        <w:rPr>
          <w:rFonts w:ascii="Times New Roman" w:hAnsi="Times New Roman" w:cs="Times New Roman"/>
          <w:color w:val="auto"/>
          <w:sz w:val="28"/>
          <w:szCs w:val="28"/>
          <w:lang w:val="en-US"/>
        </w:rPr>
        <w:t xml:space="preserve"> năm </w:t>
      </w:r>
      <w:r w:rsidR="00351856" w:rsidRPr="00E85BEC">
        <w:rPr>
          <w:rFonts w:ascii="Times New Roman" w:hAnsi="Times New Roman" w:cs="Times New Roman"/>
          <w:color w:val="auto"/>
          <w:sz w:val="28"/>
          <w:szCs w:val="28"/>
        </w:rPr>
        <w:t>2025</w:t>
      </w:r>
      <w:r w:rsidR="0010405B" w:rsidRPr="00E85BEC">
        <w:rPr>
          <w:rFonts w:ascii="Times New Roman" w:hAnsi="Times New Roman" w:cs="Times New Roman"/>
          <w:color w:val="auto"/>
          <w:sz w:val="28"/>
          <w:szCs w:val="28"/>
          <w:lang w:val="en-US"/>
        </w:rPr>
        <w:t>. Do đó, việc tham mưu phân bổ khoản kinh phí nêu trên chưa thực hiện</w:t>
      </w:r>
      <w:r w:rsidR="00660225" w:rsidRPr="00E85BEC">
        <w:rPr>
          <w:rFonts w:ascii="Times New Roman" w:hAnsi="Times New Roman" w:cs="Times New Roman"/>
          <w:color w:val="auto"/>
          <w:sz w:val="28"/>
          <w:szCs w:val="28"/>
          <w:lang w:val="en-US"/>
        </w:rPr>
        <w:t xml:space="preserve"> được ngay </w:t>
      </w:r>
      <w:r w:rsidR="00542F90" w:rsidRPr="00E85BEC">
        <w:rPr>
          <w:rFonts w:ascii="Times New Roman" w:hAnsi="Times New Roman" w:cs="Times New Roman"/>
          <w:color w:val="auto"/>
          <w:sz w:val="28"/>
          <w:szCs w:val="28"/>
          <w:lang w:val="en-US"/>
        </w:rPr>
        <w:t>và</w:t>
      </w:r>
      <w:r w:rsidR="00660225" w:rsidRPr="00E85BEC">
        <w:rPr>
          <w:rFonts w:ascii="Times New Roman" w:hAnsi="Times New Roman" w:cs="Times New Roman"/>
          <w:color w:val="auto"/>
          <w:sz w:val="28"/>
          <w:szCs w:val="28"/>
          <w:lang w:val="en-US"/>
        </w:rPr>
        <w:t xml:space="preserve"> thực hiện chuyển kinh</w:t>
      </w:r>
      <w:r w:rsidR="00542F90" w:rsidRPr="00E85BEC">
        <w:rPr>
          <w:rFonts w:ascii="Times New Roman" w:hAnsi="Times New Roman" w:cs="Times New Roman"/>
          <w:color w:val="auto"/>
          <w:sz w:val="28"/>
          <w:szCs w:val="28"/>
          <w:lang w:val="en-US"/>
        </w:rPr>
        <w:t xml:space="preserve"> phí Trung ương hỗ trợ sang tỉnh Quảng Ngãi mới sau sắp xếp phân bổ</w:t>
      </w:r>
      <w:r w:rsidR="0010405B" w:rsidRPr="00E85BEC">
        <w:rPr>
          <w:rFonts w:ascii="Times New Roman" w:hAnsi="Times New Roman" w:cs="Times New Roman"/>
          <w:color w:val="auto"/>
          <w:sz w:val="28"/>
          <w:szCs w:val="28"/>
          <w:lang w:val="en-US"/>
        </w:rPr>
        <w:t xml:space="preserve">. Đồng thời </w:t>
      </w:r>
      <w:r w:rsidR="004E416F" w:rsidRPr="00E85BEC">
        <w:rPr>
          <w:rFonts w:ascii="Times New Roman" w:hAnsi="Times New Roman" w:cs="Times New Roman"/>
          <w:color w:val="auto"/>
          <w:sz w:val="28"/>
          <w:szCs w:val="28"/>
          <w:lang w:val="en-US"/>
        </w:rPr>
        <w:t xml:space="preserve">sau khi thực hiện </w:t>
      </w:r>
      <w:r w:rsidR="004E416F" w:rsidRPr="00E85BEC">
        <w:rPr>
          <w:rFonts w:ascii="Times New Roman" w:hAnsi="Times New Roman" w:cs="Times New Roman"/>
          <w:color w:val="auto"/>
          <w:sz w:val="28"/>
          <w:szCs w:val="28"/>
        </w:rPr>
        <w:t>sắp xếp đơn vị hành chính cấp tỉnh</w:t>
      </w:r>
      <w:r w:rsidR="004E416F" w:rsidRPr="00E85BEC">
        <w:rPr>
          <w:rFonts w:ascii="Times New Roman" w:hAnsi="Times New Roman" w:cs="Times New Roman"/>
          <w:color w:val="auto"/>
          <w:sz w:val="28"/>
          <w:szCs w:val="28"/>
          <w:lang w:val="en-US"/>
        </w:rPr>
        <w:t xml:space="preserve"> thành lập tỉnh Quảng Ngãi mới thì hiện nay Sở Tài chính </w:t>
      </w:r>
      <w:r w:rsidR="000902A7" w:rsidRPr="00E85BEC">
        <w:rPr>
          <w:rFonts w:ascii="Times New Roman" w:hAnsi="Times New Roman" w:cs="Times New Roman"/>
          <w:color w:val="auto"/>
          <w:sz w:val="28"/>
          <w:szCs w:val="28"/>
          <w:lang w:val="en-US"/>
        </w:rPr>
        <w:t xml:space="preserve">đang </w:t>
      </w:r>
      <w:r w:rsidR="000902A7" w:rsidRPr="00E85BEC">
        <w:rPr>
          <w:rFonts w:ascii="Times New Roman" w:hAnsi="Times New Roman" w:cs="Times New Roman"/>
          <w:color w:val="auto"/>
          <w:sz w:val="28"/>
          <w:szCs w:val="28"/>
          <w:shd w:val="clear" w:color="auto" w:fill="FFFFFF"/>
        </w:rPr>
        <w:t xml:space="preserve">tham mưu </w:t>
      </w:r>
      <w:r w:rsidR="0064161F" w:rsidRPr="00E85BEC">
        <w:rPr>
          <w:rFonts w:ascii="Times New Roman" w:hAnsi="Times New Roman" w:cs="Times New Roman"/>
          <w:color w:val="auto"/>
          <w:sz w:val="28"/>
          <w:szCs w:val="28"/>
          <w:shd w:val="clear" w:color="auto" w:fill="FFFFFF"/>
          <w:lang w:val="en-US"/>
        </w:rPr>
        <w:t xml:space="preserve">Ủy ban nhân dân </w:t>
      </w:r>
      <w:r w:rsidR="000902A7" w:rsidRPr="00E85BEC">
        <w:rPr>
          <w:rFonts w:ascii="Times New Roman" w:hAnsi="Times New Roman" w:cs="Times New Roman"/>
          <w:color w:val="auto"/>
          <w:sz w:val="28"/>
          <w:szCs w:val="28"/>
          <w:shd w:val="clear" w:color="auto" w:fill="FFFFFF"/>
        </w:rPr>
        <w:t xml:space="preserve">tỉnh trình </w:t>
      </w:r>
      <w:r w:rsidR="0064161F" w:rsidRPr="00E85BEC">
        <w:rPr>
          <w:rFonts w:ascii="Times New Roman" w:hAnsi="Times New Roman" w:cs="Times New Roman"/>
          <w:color w:val="auto"/>
          <w:sz w:val="28"/>
          <w:szCs w:val="28"/>
          <w:shd w:val="clear" w:color="auto" w:fill="FFFFFF"/>
          <w:lang w:val="en-US"/>
        </w:rPr>
        <w:t xml:space="preserve">Hội đồng nhân dân </w:t>
      </w:r>
      <w:r w:rsidR="000902A7" w:rsidRPr="00E85BEC">
        <w:rPr>
          <w:rFonts w:ascii="Times New Roman" w:hAnsi="Times New Roman" w:cs="Times New Roman"/>
          <w:color w:val="auto"/>
          <w:sz w:val="28"/>
          <w:szCs w:val="28"/>
          <w:shd w:val="clear" w:color="auto" w:fill="FFFFFF"/>
        </w:rPr>
        <w:t xml:space="preserve">tỉnh bãi bỏ </w:t>
      </w:r>
      <w:r w:rsidR="000902A7" w:rsidRPr="00E85BEC">
        <w:rPr>
          <w:rFonts w:ascii="Times New Roman" w:hAnsi="Times New Roman" w:cs="Times New Roman"/>
          <w:iCs/>
          <w:color w:val="auto"/>
          <w:sz w:val="28"/>
          <w:szCs w:val="28"/>
          <w:shd w:val="clear" w:color="auto" w:fill="FFFFFF"/>
        </w:rPr>
        <w:t>Nghị quyết số 14/2024/NQ-HĐND</w:t>
      </w:r>
      <w:r w:rsidR="000902A7" w:rsidRPr="00E85BEC">
        <w:rPr>
          <w:rFonts w:ascii="Times New Roman" w:hAnsi="Times New Roman" w:cs="Times New Roman"/>
          <w:iCs/>
          <w:color w:val="auto"/>
          <w:sz w:val="28"/>
          <w:szCs w:val="28"/>
          <w:shd w:val="clear" w:color="auto" w:fill="FFFFFF"/>
          <w:lang w:val="en-US"/>
        </w:rPr>
        <w:t xml:space="preserve"> </w:t>
      </w:r>
      <w:r w:rsidR="000902A7" w:rsidRPr="00E85BEC">
        <w:rPr>
          <w:rFonts w:ascii="Times New Roman" w:hAnsi="Times New Roman" w:cs="Times New Roman"/>
          <w:color w:val="auto"/>
          <w:sz w:val="28"/>
          <w:szCs w:val="28"/>
          <w:shd w:val="clear" w:color="auto" w:fill="FFFFFF"/>
        </w:rPr>
        <w:t xml:space="preserve">quy định các nhiệm vụ chi thực hiện sắp xếp đơn vị hành chính cấp xã và mức hỗ trợ đối với các đơn vị hành chính cấp xã thực hiện sắp xếp trên địa bàn tỉnh Quảng Ngãi, giai đoạn 2023 - 2025 trước khi trình </w:t>
      </w:r>
      <w:r w:rsidR="0064161F" w:rsidRPr="00E85BEC">
        <w:rPr>
          <w:rFonts w:ascii="Times New Roman" w:hAnsi="Times New Roman" w:cs="Times New Roman"/>
          <w:color w:val="auto"/>
          <w:sz w:val="28"/>
          <w:szCs w:val="28"/>
          <w:shd w:val="clear" w:color="auto" w:fill="FFFFFF"/>
          <w:lang w:val="en-US"/>
        </w:rPr>
        <w:t xml:space="preserve">Ủy ban nhân dân </w:t>
      </w:r>
      <w:r w:rsidR="000902A7" w:rsidRPr="00E85BEC">
        <w:rPr>
          <w:rFonts w:ascii="Times New Roman" w:hAnsi="Times New Roman" w:cs="Times New Roman"/>
          <w:color w:val="auto"/>
          <w:sz w:val="28"/>
          <w:szCs w:val="28"/>
          <w:shd w:val="clear" w:color="auto" w:fill="FFFFFF"/>
        </w:rPr>
        <w:t xml:space="preserve">tỉnh </w:t>
      </w:r>
      <w:r w:rsidR="000902A7" w:rsidRPr="00E85BEC">
        <w:rPr>
          <w:rFonts w:ascii="Times New Roman" w:hAnsi="Times New Roman" w:cs="Times New Roman"/>
          <w:bCs/>
          <w:color w:val="auto"/>
          <w:sz w:val="28"/>
          <w:szCs w:val="28"/>
        </w:rPr>
        <w:t xml:space="preserve">quy định </w:t>
      </w:r>
      <w:r w:rsidR="000902A7" w:rsidRPr="00E85BEC">
        <w:rPr>
          <w:rFonts w:ascii="Times New Roman" w:hAnsi="Times New Roman" w:cs="Times New Roman"/>
          <w:color w:val="auto"/>
          <w:sz w:val="28"/>
          <w:szCs w:val="28"/>
          <w:shd w:val="clear" w:color="auto" w:fill="FFFFFF"/>
        </w:rPr>
        <w:t>các nhiệm vụ chi tổ chức thực hiện sắp xếp đơn vị hành chính và mức hỗ trợ đối với các đơn vị hành chính cấp xã thực hiện sắp xếp trên địa bàn tỉnh Quảng Ngãi</w:t>
      </w:r>
      <w:r w:rsidR="000902A7" w:rsidRPr="00E85BEC">
        <w:rPr>
          <w:rFonts w:ascii="Times New Roman" w:hAnsi="Times New Roman" w:cs="Times New Roman"/>
          <w:color w:val="auto"/>
          <w:sz w:val="28"/>
          <w:szCs w:val="28"/>
          <w:shd w:val="clear" w:color="auto" w:fill="FFFFFF"/>
          <w:lang w:val="en-US"/>
        </w:rPr>
        <w:t xml:space="preserve"> mới</w:t>
      </w:r>
      <w:r w:rsidR="00542F90" w:rsidRPr="00E85BEC">
        <w:rPr>
          <w:rFonts w:ascii="Times New Roman" w:hAnsi="Times New Roman" w:cs="Times New Roman"/>
          <w:color w:val="auto"/>
          <w:sz w:val="28"/>
          <w:szCs w:val="28"/>
          <w:shd w:val="clear" w:color="auto" w:fill="FFFFFF"/>
          <w:lang w:val="en-US"/>
        </w:rPr>
        <w:t>.</w:t>
      </w:r>
    </w:p>
    <w:p w14:paraId="7235E0ED" w14:textId="41DCEBC9" w:rsidR="00DC3CBD" w:rsidRPr="00E85BEC" w:rsidRDefault="00A43D9A" w:rsidP="0064161F">
      <w:pPr>
        <w:spacing w:before="80"/>
        <w:ind w:firstLine="720"/>
        <w:jc w:val="both"/>
        <w:rPr>
          <w:rFonts w:ascii="Times New Roman" w:eastAsia="Times New Roman" w:hAnsi="Times New Roman" w:cs="Times New Roman"/>
          <w:color w:val="auto"/>
          <w:sz w:val="28"/>
          <w:szCs w:val="28"/>
          <w:lang w:val="en-US" w:eastAsia="en-US"/>
        </w:rPr>
      </w:pPr>
      <w:r w:rsidRPr="00E85BEC">
        <w:rPr>
          <w:rFonts w:ascii="Times New Roman" w:hAnsi="Times New Roman" w:cs="Times New Roman"/>
          <w:iCs/>
          <w:color w:val="auto"/>
          <w:sz w:val="28"/>
          <w:szCs w:val="28"/>
          <w:lang w:val="en-US"/>
        </w:rPr>
        <w:t xml:space="preserve"> </w:t>
      </w:r>
      <w:r w:rsidR="00142573" w:rsidRPr="00E85BEC">
        <w:rPr>
          <w:rFonts w:ascii="Times New Roman" w:eastAsia="Times New Roman" w:hAnsi="Times New Roman" w:cs="Times New Roman"/>
          <w:color w:val="auto"/>
          <w:sz w:val="28"/>
          <w:szCs w:val="28"/>
          <w:lang w:val="en-US" w:eastAsia="en-US"/>
        </w:rPr>
        <w:t xml:space="preserve">Căn cứ </w:t>
      </w:r>
      <w:r w:rsidR="00E61BC0" w:rsidRPr="00E85BEC">
        <w:rPr>
          <w:rFonts w:ascii="Times New Roman" w:eastAsia="Times New Roman" w:hAnsi="Times New Roman" w:cs="Times New Roman"/>
          <w:color w:val="auto"/>
          <w:sz w:val="28"/>
          <w:szCs w:val="28"/>
          <w:lang w:val="en-US" w:eastAsia="en-US"/>
        </w:rPr>
        <w:t xml:space="preserve">nguồn kinh phí Trung ương </w:t>
      </w:r>
      <w:r w:rsidR="00636F0A" w:rsidRPr="00E85BEC">
        <w:rPr>
          <w:rFonts w:ascii="Times New Roman" w:eastAsia="Times New Roman" w:hAnsi="Times New Roman" w:cs="Times New Roman"/>
          <w:color w:val="auto"/>
          <w:sz w:val="28"/>
          <w:szCs w:val="28"/>
          <w:lang w:val="en-US" w:eastAsia="en-US"/>
        </w:rPr>
        <w:t xml:space="preserve">hỗ trợ, </w:t>
      </w:r>
      <w:r w:rsidR="00E61BC0" w:rsidRPr="00E85BEC">
        <w:rPr>
          <w:rFonts w:ascii="Times New Roman" w:eastAsia="Times New Roman" w:hAnsi="Times New Roman" w:cs="Times New Roman"/>
          <w:color w:val="auto"/>
          <w:sz w:val="28"/>
          <w:szCs w:val="28"/>
          <w:lang w:val="en-US" w:eastAsia="en-US"/>
        </w:rPr>
        <w:t>bổ sung có mục tiêu</w:t>
      </w:r>
      <w:r w:rsidR="000B762A" w:rsidRPr="00E85BEC">
        <w:rPr>
          <w:rFonts w:ascii="Times New Roman" w:eastAsia="Times New Roman" w:hAnsi="Times New Roman" w:cs="Times New Roman"/>
          <w:color w:val="auto"/>
          <w:sz w:val="28"/>
          <w:szCs w:val="28"/>
          <w:lang w:val="en-US" w:eastAsia="en-US"/>
        </w:rPr>
        <w:t xml:space="preserve"> nêu trên</w:t>
      </w:r>
      <w:r w:rsidR="001224CB" w:rsidRPr="00E85BEC">
        <w:rPr>
          <w:rFonts w:ascii="Times New Roman" w:eastAsia="Times New Roman" w:hAnsi="Times New Roman" w:cs="Times New Roman"/>
          <w:color w:val="auto"/>
          <w:sz w:val="28"/>
          <w:szCs w:val="28"/>
          <w:lang w:val="en-US" w:eastAsia="en-US"/>
        </w:rPr>
        <w:t xml:space="preserve"> và nguồn ngân sách tỉnh</w:t>
      </w:r>
      <w:r w:rsidR="00142573" w:rsidRPr="00E85BEC">
        <w:rPr>
          <w:rFonts w:ascii="Times New Roman" w:eastAsia="Times New Roman" w:hAnsi="Times New Roman" w:cs="Times New Roman"/>
          <w:color w:val="auto"/>
          <w:sz w:val="28"/>
          <w:szCs w:val="28"/>
          <w:lang w:val="en-US" w:eastAsia="en-US"/>
        </w:rPr>
        <w:t>, Sở Tài chính đề xuất</w:t>
      </w:r>
      <w:r w:rsidR="00DF68F3" w:rsidRPr="00E85BEC">
        <w:rPr>
          <w:rFonts w:ascii="Times New Roman" w:eastAsia="Times New Roman" w:hAnsi="Times New Roman" w:cs="Times New Roman"/>
          <w:color w:val="auto"/>
          <w:sz w:val="28"/>
          <w:szCs w:val="28"/>
          <w:lang w:val="en-US" w:eastAsia="en-US"/>
        </w:rPr>
        <w:t xml:space="preserve"> mức hỗ trợ như sau</w:t>
      </w:r>
      <w:r w:rsidR="00DC3CBD" w:rsidRPr="00E85BEC">
        <w:rPr>
          <w:rFonts w:ascii="Times New Roman" w:eastAsia="Times New Roman" w:hAnsi="Times New Roman" w:cs="Times New Roman"/>
          <w:color w:val="auto"/>
          <w:sz w:val="28"/>
          <w:szCs w:val="28"/>
          <w:lang w:val="en-US" w:eastAsia="en-US"/>
        </w:rPr>
        <w:t>:</w:t>
      </w:r>
    </w:p>
    <w:p w14:paraId="355B8400" w14:textId="507B44A0" w:rsidR="00255BA3" w:rsidRPr="00E85BEC" w:rsidRDefault="00255BA3" w:rsidP="0064161F">
      <w:pPr>
        <w:spacing w:before="80"/>
        <w:ind w:firstLine="720"/>
        <w:jc w:val="both"/>
        <w:rPr>
          <w:rFonts w:ascii="Times New Roman" w:hAnsi="Times New Roman" w:cs="Times New Roman"/>
          <w:i/>
          <w:iCs/>
          <w:color w:val="auto"/>
          <w:sz w:val="28"/>
          <w:szCs w:val="28"/>
          <w:lang w:val="en-US"/>
        </w:rPr>
      </w:pPr>
      <w:r w:rsidRPr="00E85BEC">
        <w:rPr>
          <w:rFonts w:ascii="Times New Roman" w:hAnsi="Times New Roman" w:cs="Times New Roman"/>
          <w:b/>
          <w:bCs/>
          <w:color w:val="auto"/>
          <w:sz w:val="28"/>
          <w:szCs w:val="28"/>
          <w:lang w:val="en-US"/>
        </w:rPr>
        <w:t>(1) Nhóm 1</w:t>
      </w:r>
      <w:r w:rsidRPr="00E85BEC">
        <w:rPr>
          <w:rFonts w:ascii="Times New Roman" w:hAnsi="Times New Roman" w:cs="Times New Roman"/>
          <w:color w:val="auto"/>
          <w:sz w:val="28"/>
          <w:szCs w:val="28"/>
          <w:lang w:val="en-US"/>
        </w:rPr>
        <w:t>:</w:t>
      </w:r>
      <w:r w:rsidR="00DB4F45" w:rsidRPr="00E85BEC">
        <w:rPr>
          <w:rFonts w:ascii="Times New Roman" w:hAnsi="Times New Roman" w:cs="Times New Roman"/>
          <w:color w:val="auto"/>
          <w:sz w:val="28"/>
          <w:szCs w:val="28"/>
        </w:rPr>
        <w:t xml:space="preserve"> Mức hỗ trợ một lần số tiền 500 triệu đồng cho mỗi đơn vị hành chính cấp xã giảm</w:t>
      </w:r>
      <w:r w:rsidR="009073C2" w:rsidRPr="00E85BEC">
        <w:rPr>
          <w:rFonts w:ascii="Times New Roman" w:hAnsi="Times New Roman" w:cs="Times New Roman"/>
          <w:color w:val="auto"/>
          <w:sz w:val="28"/>
          <w:szCs w:val="28"/>
          <w:lang w:val="en-US"/>
        </w:rPr>
        <w:t>;</w:t>
      </w:r>
    </w:p>
    <w:p w14:paraId="7972FB70" w14:textId="60B09F74" w:rsidR="00DB4F45" w:rsidRPr="00E85BEC" w:rsidRDefault="00255BA3" w:rsidP="0064161F">
      <w:pPr>
        <w:spacing w:before="80"/>
        <w:ind w:firstLine="720"/>
        <w:jc w:val="both"/>
        <w:rPr>
          <w:rFonts w:ascii="Times New Roman" w:hAnsi="Times New Roman" w:cs="Times New Roman"/>
          <w:color w:val="auto"/>
          <w:sz w:val="28"/>
          <w:szCs w:val="28"/>
        </w:rPr>
      </w:pPr>
      <w:r w:rsidRPr="00E85BEC">
        <w:rPr>
          <w:rFonts w:ascii="Times New Roman" w:hAnsi="Times New Roman" w:cs="Times New Roman"/>
          <w:b/>
          <w:bCs/>
          <w:color w:val="auto"/>
          <w:sz w:val="28"/>
          <w:szCs w:val="28"/>
          <w:lang w:val="en-US"/>
        </w:rPr>
        <w:t>(2) Nhóm 2</w:t>
      </w:r>
      <w:r w:rsidRPr="00E85BEC">
        <w:rPr>
          <w:rFonts w:ascii="Times New Roman" w:hAnsi="Times New Roman" w:cs="Times New Roman"/>
          <w:color w:val="auto"/>
          <w:sz w:val="28"/>
          <w:szCs w:val="28"/>
          <w:lang w:val="en-US"/>
        </w:rPr>
        <w:t xml:space="preserve">: </w:t>
      </w:r>
      <w:r w:rsidR="00DB4F45" w:rsidRPr="00E85BEC">
        <w:rPr>
          <w:rFonts w:ascii="Times New Roman" w:hAnsi="Times New Roman" w:cs="Times New Roman"/>
          <w:color w:val="auto"/>
          <w:sz w:val="28"/>
          <w:szCs w:val="28"/>
        </w:rPr>
        <w:t xml:space="preserve">Mức hỗ trợ một lần cho mỗi đơn vị hành chính cấp xã mới </w:t>
      </w:r>
      <w:r w:rsidR="00D31F8B" w:rsidRPr="00E85BEC">
        <w:rPr>
          <w:rFonts w:ascii="Times New Roman" w:hAnsi="Times New Roman" w:cs="Times New Roman"/>
          <w:color w:val="auto"/>
          <w:sz w:val="28"/>
          <w:szCs w:val="28"/>
        </w:rPr>
        <w:t>sau sắp xếp</w:t>
      </w:r>
      <w:r w:rsidR="009D2A25" w:rsidRPr="00E85BEC">
        <w:rPr>
          <w:rFonts w:ascii="Times New Roman" w:hAnsi="Times New Roman" w:cs="Times New Roman"/>
          <w:color w:val="auto"/>
          <w:sz w:val="28"/>
          <w:szCs w:val="28"/>
          <w:lang w:val="en-US"/>
        </w:rPr>
        <w:t>, cụ thể:</w:t>
      </w:r>
      <w:r w:rsidR="00D31F8B" w:rsidRPr="00E85BEC">
        <w:rPr>
          <w:rFonts w:ascii="Times New Roman" w:hAnsi="Times New Roman" w:cs="Times New Roman"/>
          <w:color w:val="auto"/>
          <w:sz w:val="28"/>
          <w:szCs w:val="28"/>
        </w:rPr>
        <w:t xml:space="preserve"> </w:t>
      </w:r>
    </w:p>
    <w:p w14:paraId="12567F72" w14:textId="378B307B" w:rsidR="00420357" w:rsidRPr="005A3A06" w:rsidRDefault="00420357" w:rsidP="0064161F">
      <w:pPr>
        <w:spacing w:before="80"/>
        <w:ind w:firstLine="720"/>
        <w:jc w:val="both"/>
        <w:rPr>
          <w:rFonts w:ascii="Times New Roman" w:hAnsi="Times New Roman" w:cs="Times New Roman"/>
          <w:i/>
          <w:iCs/>
          <w:color w:val="auto"/>
          <w:sz w:val="28"/>
          <w:szCs w:val="28"/>
          <w:lang w:val="en-US"/>
        </w:rPr>
      </w:pPr>
      <w:r w:rsidRPr="005A3A06">
        <w:rPr>
          <w:rFonts w:ascii="Times New Roman" w:hAnsi="Times New Roman" w:cs="Times New Roman"/>
          <w:i/>
          <w:iCs/>
          <w:color w:val="auto"/>
          <w:sz w:val="28"/>
          <w:szCs w:val="28"/>
          <w:lang w:val="en-US"/>
        </w:rPr>
        <w:t>a.</w:t>
      </w:r>
      <w:r w:rsidRPr="005A3A06">
        <w:rPr>
          <w:rFonts w:ascii="Times New Roman" w:hAnsi="Times New Roman" w:cs="Times New Roman"/>
          <w:i/>
          <w:iCs/>
          <w:color w:val="auto"/>
          <w:sz w:val="28"/>
          <w:szCs w:val="28"/>
        </w:rPr>
        <w:t xml:space="preserve"> </w:t>
      </w:r>
      <w:r w:rsidR="00B77C58" w:rsidRPr="005A3A06">
        <w:rPr>
          <w:rFonts w:ascii="Times New Roman" w:hAnsi="Times New Roman" w:cs="Times New Roman"/>
          <w:i/>
          <w:iCs/>
          <w:color w:val="auto"/>
          <w:sz w:val="28"/>
          <w:szCs w:val="28"/>
          <w:lang w:val="en-US"/>
        </w:rPr>
        <w:t>C</w:t>
      </w:r>
      <w:r w:rsidRPr="005A3A06">
        <w:rPr>
          <w:rFonts w:ascii="Times New Roman" w:hAnsi="Times New Roman" w:cs="Times New Roman"/>
          <w:i/>
          <w:iCs/>
          <w:color w:val="auto"/>
          <w:sz w:val="28"/>
          <w:szCs w:val="28"/>
        </w:rPr>
        <w:t>ác phường</w:t>
      </w:r>
      <w:r w:rsidRPr="005A3A06">
        <w:rPr>
          <w:rFonts w:ascii="Times New Roman" w:hAnsi="Times New Roman" w:cs="Times New Roman"/>
          <w:i/>
          <w:iCs/>
          <w:color w:val="auto"/>
          <w:sz w:val="28"/>
          <w:szCs w:val="28"/>
          <w:lang w:val="en-US"/>
        </w:rPr>
        <w:t>, các xã sử dụng trụ sở làm việc của huyện</w:t>
      </w:r>
      <w:r w:rsidR="00670D49" w:rsidRPr="005A3A06">
        <w:rPr>
          <w:rFonts w:ascii="Times New Roman" w:hAnsi="Times New Roman" w:cs="Times New Roman"/>
          <w:i/>
          <w:iCs/>
          <w:color w:val="auto"/>
          <w:sz w:val="28"/>
          <w:szCs w:val="28"/>
          <w:lang w:val="en-US"/>
        </w:rPr>
        <w:t>, thành phố</w:t>
      </w:r>
      <w:r w:rsidRPr="005A3A06">
        <w:rPr>
          <w:rFonts w:ascii="Times New Roman" w:hAnsi="Times New Roman" w:cs="Times New Roman"/>
          <w:i/>
          <w:iCs/>
          <w:color w:val="auto"/>
          <w:sz w:val="28"/>
          <w:szCs w:val="28"/>
          <w:lang w:val="en-US"/>
        </w:rPr>
        <w:t xml:space="preserve"> cũ và các xã, đặc khu không thuộc diện sắp xếp: </w:t>
      </w:r>
      <w:r w:rsidRPr="005A3A06">
        <w:rPr>
          <w:rFonts w:ascii="Times New Roman" w:hAnsi="Times New Roman" w:cs="Times New Roman"/>
          <w:i/>
          <w:iCs/>
          <w:color w:val="auto"/>
          <w:sz w:val="28"/>
          <w:szCs w:val="28"/>
        </w:rPr>
        <w:t>1 tỷ</w:t>
      </w:r>
      <w:r w:rsidRPr="005A3A06">
        <w:rPr>
          <w:rFonts w:ascii="Times New Roman" w:hAnsi="Times New Roman" w:cs="Times New Roman"/>
          <w:i/>
          <w:iCs/>
          <w:color w:val="auto"/>
          <w:sz w:val="28"/>
          <w:szCs w:val="28"/>
          <w:lang w:val="en-US"/>
        </w:rPr>
        <w:t xml:space="preserve"> đồng/phường, xã; </w:t>
      </w:r>
    </w:p>
    <w:p w14:paraId="6D0D5251" w14:textId="4A1770A5" w:rsidR="00420357" w:rsidRPr="005A3A06" w:rsidRDefault="00420357" w:rsidP="0064161F">
      <w:pPr>
        <w:spacing w:before="80"/>
        <w:ind w:firstLine="720"/>
        <w:jc w:val="both"/>
        <w:rPr>
          <w:rFonts w:ascii="Times New Roman" w:hAnsi="Times New Roman" w:cs="Times New Roman"/>
          <w:i/>
          <w:iCs/>
          <w:color w:val="auto"/>
          <w:sz w:val="28"/>
          <w:szCs w:val="28"/>
          <w:lang w:val="en-US"/>
        </w:rPr>
      </w:pPr>
      <w:r w:rsidRPr="005A3A06">
        <w:rPr>
          <w:rFonts w:ascii="Times New Roman" w:hAnsi="Times New Roman" w:cs="Times New Roman"/>
          <w:i/>
          <w:iCs/>
          <w:color w:val="auto"/>
          <w:sz w:val="28"/>
          <w:szCs w:val="28"/>
          <w:lang w:val="en-US"/>
        </w:rPr>
        <w:t xml:space="preserve">b. </w:t>
      </w:r>
      <w:bookmarkStart w:id="1" w:name="_Hlk206667458"/>
      <w:r w:rsidR="00B77C58" w:rsidRPr="005A3A06">
        <w:rPr>
          <w:rFonts w:ascii="Times New Roman" w:hAnsi="Times New Roman" w:cs="Times New Roman"/>
          <w:i/>
          <w:iCs/>
          <w:color w:val="auto"/>
          <w:sz w:val="28"/>
          <w:szCs w:val="28"/>
          <w:lang w:val="en-US"/>
        </w:rPr>
        <w:t>C</w:t>
      </w:r>
      <w:r w:rsidRPr="005A3A06">
        <w:rPr>
          <w:rFonts w:ascii="Times New Roman" w:hAnsi="Times New Roman" w:cs="Times New Roman"/>
          <w:i/>
          <w:iCs/>
          <w:color w:val="auto"/>
          <w:sz w:val="28"/>
          <w:szCs w:val="28"/>
        </w:rPr>
        <w:t>ác</w:t>
      </w:r>
      <w:r w:rsidRPr="005A3A06">
        <w:rPr>
          <w:rFonts w:ascii="Times New Roman" w:hAnsi="Times New Roman" w:cs="Times New Roman"/>
          <w:i/>
          <w:iCs/>
          <w:color w:val="auto"/>
          <w:sz w:val="28"/>
          <w:szCs w:val="28"/>
          <w:lang w:val="en-US"/>
        </w:rPr>
        <w:t xml:space="preserve"> xã đồng bằng (không bao gồm các phường, xã đã được hỗ trợ tại mục a)</w:t>
      </w:r>
      <w:r w:rsidRPr="005A3A06">
        <w:rPr>
          <w:rFonts w:ascii="Times New Roman" w:hAnsi="Times New Roman" w:cs="Times New Roman"/>
          <w:i/>
          <w:iCs/>
          <w:color w:val="auto"/>
          <w:sz w:val="28"/>
          <w:szCs w:val="28"/>
        </w:rPr>
        <w:t>:</w:t>
      </w:r>
      <w:r w:rsidR="001224CB" w:rsidRPr="005A3A06">
        <w:rPr>
          <w:rFonts w:ascii="Times New Roman" w:hAnsi="Times New Roman" w:cs="Times New Roman"/>
          <w:i/>
          <w:iCs/>
          <w:color w:val="auto"/>
          <w:sz w:val="28"/>
          <w:szCs w:val="28"/>
          <w:lang w:val="en-US"/>
        </w:rPr>
        <w:t xml:space="preserve"> </w:t>
      </w:r>
      <w:r w:rsidRPr="005A3A06">
        <w:rPr>
          <w:rFonts w:ascii="Times New Roman" w:hAnsi="Times New Roman" w:cs="Times New Roman"/>
          <w:i/>
          <w:iCs/>
          <w:color w:val="auto"/>
          <w:sz w:val="28"/>
          <w:szCs w:val="28"/>
          <w:lang w:val="en-US"/>
        </w:rPr>
        <w:t>1,</w:t>
      </w:r>
      <w:r w:rsidRPr="005A3A06">
        <w:rPr>
          <w:rFonts w:ascii="Times New Roman" w:hAnsi="Times New Roman" w:cs="Times New Roman"/>
          <w:i/>
          <w:iCs/>
          <w:color w:val="auto"/>
          <w:sz w:val="28"/>
          <w:szCs w:val="28"/>
        </w:rPr>
        <w:t>5 tỷ</w:t>
      </w:r>
      <w:r w:rsidRPr="005A3A06">
        <w:rPr>
          <w:rFonts w:ascii="Times New Roman" w:hAnsi="Times New Roman" w:cs="Times New Roman"/>
          <w:i/>
          <w:iCs/>
          <w:color w:val="auto"/>
          <w:sz w:val="28"/>
          <w:szCs w:val="28"/>
          <w:lang w:val="en-US"/>
        </w:rPr>
        <w:t xml:space="preserve"> đồng/xã</w:t>
      </w:r>
      <w:bookmarkEnd w:id="1"/>
      <w:r w:rsidRPr="005A3A06">
        <w:rPr>
          <w:rFonts w:ascii="Times New Roman" w:hAnsi="Times New Roman" w:cs="Times New Roman"/>
          <w:i/>
          <w:iCs/>
          <w:color w:val="auto"/>
          <w:sz w:val="28"/>
          <w:szCs w:val="28"/>
          <w:lang w:val="en-US"/>
        </w:rPr>
        <w:t>;</w:t>
      </w:r>
    </w:p>
    <w:p w14:paraId="239B1875" w14:textId="136FBBB7" w:rsidR="009D2A25" w:rsidRPr="005A3A06" w:rsidRDefault="00420357" w:rsidP="0064161F">
      <w:pPr>
        <w:spacing w:before="80"/>
        <w:ind w:firstLine="720"/>
        <w:jc w:val="both"/>
        <w:rPr>
          <w:rFonts w:ascii="Times New Roman" w:hAnsi="Times New Roman" w:cs="Times New Roman"/>
          <w:i/>
          <w:iCs/>
          <w:color w:val="auto"/>
          <w:sz w:val="28"/>
          <w:szCs w:val="28"/>
          <w:lang w:val="en-US"/>
        </w:rPr>
      </w:pPr>
      <w:r w:rsidRPr="005A3A06">
        <w:rPr>
          <w:rFonts w:ascii="Times New Roman" w:hAnsi="Times New Roman" w:cs="Times New Roman"/>
          <w:i/>
          <w:iCs/>
          <w:color w:val="auto"/>
          <w:sz w:val="28"/>
          <w:szCs w:val="28"/>
          <w:lang w:val="en-US"/>
        </w:rPr>
        <w:t>c</w:t>
      </w:r>
      <w:r w:rsidR="009073C2" w:rsidRPr="005A3A06">
        <w:rPr>
          <w:rFonts w:ascii="Times New Roman" w:hAnsi="Times New Roman" w:cs="Times New Roman"/>
          <w:i/>
          <w:iCs/>
          <w:color w:val="auto"/>
          <w:sz w:val="28"/>
          <w:szCs w:val="28"/>
          <w:lang w:val="en-US"/>
        </w:rPr>
        <w:t>.</w:t>
      </w:r>
      <w:r w:rsidR="009D2A25" w:rsidRPr="005A3A06">
        <w:rPr>
          <w:rFonts w:ascii="Times New Roman" w:hAnsi="Times New Roman" w:cs="Times New Roman"/>
          <w:i/>
          <w:iCs/>
          <w:color w:val="auto"/>
          <w:sz w:val="28"/>
          <w:szCs w:val="28"/>
        </w:rPr>
        <w:t xml:space="preserve"> </w:t>
      </w:r>
      <w:r w:rsidR="00B77C58" w:rsidRPr="005A3A06">
        <w:rPr>
          <w:rFonts w:ascii="Times New Roman" w:hAnsi="Times New Roman" w:cs="Times New Roman"/>
          <w:i/>
          <w:iCs/>
          <w:color w:val="auto"/>
          <w:sz w:val="28"/>
          <w:szCs w:val="28"/>
          <w:lang w:val="en-US"/>
        </w:rPr>
        <w:t>C</w:t>
      </w:r>
      <w:r w:rsidR="009D2A25" w:rsidRPr="005A3A06">
        <w:rPr>
          <w:rFonts w:ascii="Times New Roman" w:hAnsi="Times New Roman" w:cs="Times New Roman"/>
          <w:i/>
          <w:iCs/>
          <w:color w:val="auto"/>
          <w:sz w:val="28"/>
          <w:szCs w:val="28"/>
        </w:rPr>
        <w:t>ác</w:t>
      </w:r>
      <w:r w:rsidR="009D2A25" w:rsidRPr="005A3A06">
        <w:rPr>
          <w:rFonts w:ascii="Times New Roman" w:hAnsi="Times New Roman" w:cs="Times New Roman"/>
          <w:i/>
          <w:iCs/>
          <w:color w:val="auto"/>
          <w:sz w:val="28"/>
          <w:szCs w:val="28"/>
          <w:lang w:val="en-US"/>
        </w:rPr>
        <w:t xml:space="preserve"> xã </w:t>
      </w:r>
      <w:bookmarkStart w:id="2" w:name="_Hlk206667497"/>
      <w:r w:rsidR="009D2A25" w:rsidRPr="005A3A06">
        <w:rPr>
          <w:rFonts w:ascii="Times New Roman" w:hAnsi="Times New Roman" w:cs="Times New Roman"/>
          <w:i/>
          <w:iCs/>
          <w:color w:val="auto"/>
          <w:sz w:val="28"/>
          <w:szCs w:val="28"/>
          <w:lang w:val="en-US"/>
        </w:rPr>
        <w:t>miền núi</w:t>
      </w:r>
      <w:r w:rsidR="009073C2" w:rsidRPr="005A3A06">
        <w:rPr>
          <w:rFonts w:ascii="Times New Roman" w:hAnsi="Times New Roman" w:cs="Times New Roman"/>
          <w:i/>
          <w:iCs/>
          <w:color w:val="auto"/>
          <w:sz w:val="28"/>
          <w:szCs w:val="28"/>
          <w:lang w:val="en-US"/>
        </w:rPr>
        <w:t xml:space="preserve"> </w:t>
      </w:r>
      <w:bookmarkEnd w:id="2"/>
      <w:r w:rsidR="009073C2" w:rsidRPr="005A3A06">
        <w:rPr>
          <w:rFonts w:ascii="Times New Roman" w:hAnsi="Times New Roman" w:cs="Times New Roman"/>
          <w:i/>
          <w:iCs/>
          <w:color w:val="auto"/>
          <w:sz w:val="28"/>
          <w:szCs w:val="28"/>
          <w:lang w:val="en-US"/>
        </w:rPr>
        <w:t>(</w:t>
      </w:r>
      <w:r w:rsidRPr="005A3A06">
        <w:rPr>
          <w:rFonts w:ascii="Times New Roman" w:hAnsi="Times New Roman" w:cs="Times New Roman"/>
          <w:i/>
          <w:iCs/>
          <w:color w:val="auto"/>
          <w:sz w:val="28"/>
          <w:szCs w:val="28"/>
          <w:lang w:val="en-US"/>
        </w:rPr>
        <w:t>không bao gồm các phường, xã đã được hỗ trợ tại mục a</w:t>
      </w:r>
      <w:r w:rsidR="009073C2" w:rsidRPr="005A3A06">
        <w:rPr>
          <w:rFonts w:ascii="Times New Roman" w:hAnsi="Times New Roman" w:cs="Times New Roman"/>
          <w:i/>
          <w:iCs/>
          <w:color w:val="auto"/>
          <w:sz w:val="28"/>
          <w:szCs w:val="28"/>
          <w:lang w:val="en-US"/>
        </w:rPr>
        <w:t>)</w:t>
      </w:r>
      <w:r w:rsidR="009D2A25" w:rsidRPr="005A3A06">
        <w:rPr>
          <w:rFonts w:ascii="Times New Roman" w:hAnsi="Times New Roman" w:cs="Times New Roman"/>
          <w:i/>
          <w:iCs/>
          <w:color w:val="auto"/>
          <w:sz w:val="28"/>
          <w:szCs w:val="28"/>
        </w:rPr>
        <w:t>: 2</w:t>
      </w:r>
      <w:r w:rsidR="009D2A25" w:rsidRPr="005A3A06">
        <w:rPr>
          <w:rFonts w:ascii="Times New Roman" w:hAnsi="Times New Roman" w:cs="Times New Roman"/>
          <w:i/>
          <w:iCs/>
          <w:color w:val="auto"/>
          <w:sz w:val="28"/>
          <w:szCs w:val="28"/>
          <w:lang w:val="en-US"/>
        </w:rPr>
        <w:t>,</w:t>
      </w:r>
      <w:r w:rsidR="009D2A25" w:rsidRPr="005A3A06">
        <w:rPr>
          <w:rFonts w:ascii="Times New Roman" w:hAnsi="Times New Roman" w:cs="Times New Roman"/>
          <w:i/>
          <w:iCs/>
          <w:color w:val="auto"/>
          <w:sz w:val="28"/>
          <w:szCs w:val="28"/>
        </w:rPr>
        <w:t>5 tỷ</w:t>
      </w:r>
      <w:r w:rsidR="009D2A25" w:rsidRPr="005A3A06">
        <w:rPr>
          <w:rFonts w:ascii="Times New Roman" w:hAnsi="Times New Roman" w:cs="Times New Roman"/>
          <w:i/>
          <w:iCs/>
          <w:color w:val="auto"/>
          <w:sz w:val="28"/>
          <w:szCs w:val="28"/>
          <w:lang w:val="en-US"/>
        </w:rPr>
        <w:t xml:space="preserve"> đồng/xã</w:t>
      </w:r>
      <w:r w:rsidR="009073C2" w:rsidRPr="005A3A06">
        <w:rPr>
          <w:rFonts w:ascii="Times New Roman" w:hAnsi="Times New Roman" w:cs="Times New Roman"/>
          <w:i/>
          <w:iCs/>
          <w:color w:val="auto"/>
          <w:sz w:val="28"/>
          <w:szCs w:val="28"/>
          <w:lang w:val="en-US"/>
        </w:rPr>
        <w:t>;</w:t>
      </w:r>
    </w:p>
    <w:p w14:paraId="3D6D43C7" w14:textId="7AE4D755" w:rsidR="00C33CB6" w:rsidRPr="00E85BEC" w:rsidRDefault="00CC329D" w:rsidP="0064161F">
      <w:pPr>
        <w:spacing w:before="80"/>
        <w:ind w:firstLine="720"/>
        <w:jc w:val="both"/>
        <w:rPr>
          <w:rFonts w:ascii="Times New Roman" w:eastAsia="Times New Roman" w:hAnsi="Times New Roman" w:cs="Times New Roman"/>
          <w:color w:val="auto"/>
          <w:sz w:val="28"/>
          <w:szCs w:val="28"/>
          <w:lang w:val="en-US" w:eastAsia="en-US"/>
        </w:rPr>
      </w:pPr>
      <w:r w:rsidRPr="00E85BEC">
        <w:rPr>
          <w:rFonts w:ascii="Times New Roman" w:eastAsia="Times New Roman" w:hAnsi="Times New Roman" w:cs="Times New Roman"/>
          <w:color w:val="auto"/>
          <w:sz w:val="28"/>
          <w:szCs w:val="28"/>
          <w:lang w:val="en-US" w:eastAsia="en-US"/>
        </w:rPr>
        <w:t>3</w:t>
      </w:r>
      <w:r w:rsidR="00C33CB6" w:rsidRPr="00E85BEC">
        <w:rPr>
          <w:rFonts w:ascii="Times New Roman" w:eastAsia="Times New Roman" w:hAnsi="Times New Roman" w:cs="Times New Roman"/>
          <w:color w:val="auto"/>
          <w:sz w:val="28"/>
          <w:szCs w:val="28"/>
          <w:lang w:val="en-US" w:eastAsia="en-US"/>
        </w:rPr>
        <w:t xml:space="preserve">. Gửi dự thảo </w:t>
      </w:r>
      <w:r w:rsidR="00A543D4" w:rsidRPr="00E85BEC">
        <w:rPr>
          <w:rFonts w:ascii="Times New Roman" w:eastAsia="Times New Roman" w:hAnsi="Times New Roman" w:cs="Times New Roman"/>
          <w:color w:val="auto"/>
          <w:sz w:val="28"/>
          <w:szCs w:val="28"/>
          <w:lang w:val="en-US" w:eastAsia="en-US"/>
        </w:rPr>
        <w:t>Quyết định</w:t>
      </w:r>
      <w:r w:rsidR="00C33CB6" w:rsidRPr="00E85BEC">
        <w:rPr>
          <w:rFonts w:ascii="Times New Roman" w:eastAsia="Times New Roman" w:hAnsi="Times New Roman" w:cs="Times New Roman"/>
          <w:color w:val="auto"/>
          <w:sz w:val="28"/>
          <w:szCs w:val="28"/>
          <w:lang w:val="en-US" w:eastAsia="en-US"/>
        </w:rPr>
        <w:t xml:space="preserve"> xin ý kiến tham gia của các cơ quan, đơn vị có liên quan.</w:t>
      </w:r>
    </w:p>
    <w:p w14:paraId="3D6D43C8" w14:textId="77777777" w:rsidR="00C33CB6" w:rsidRPr="00E85BEC" w:rsidRDefault="00CC329D" w:rsidP="0064161F">
      <w:pPr>
        <w:widowControl/>
        <w:spacing w:before="80"/>
        <w:ind w:firstLine="720"/>
        <w:jc w:val="both"/>
        <w:rPr>
          <w:rFonts w:ascii="Times New Roman" w:eastAsia="Times New Roman" w:hAnsi="Times New Roman" w:cs="Times New Roman"/>
          <w:color w:val="auto"/>
          <w:sz w:val="28"/>
          <w:szCs w:val="28"/>
          <w:lang w:val="en-US" w:eastAsia="en-US"/>
        </w:rPr>
      </w:pPr>
      <w:r w:rsidRPr="00E85BEC">
        <w:rPr>
          <w:rFonts w:ascii="Times New Roman" w:eastAsia="Times New Roman" w:hAnsi="Times New Roman" w:cs="Times New Roman"/>
          <w:color w:val="auto"/>
          <w:sz w:val="28"/>
          <w:szCs w:val="28"/>
          <w:lang w:val="en-US" w:eastAsia="en-US"/>
        </w:rPr>
        <w:t>4</w:t>
      </w:r>
      <w:r w:rsidR="00C33CB6" w:rsidRPr="00E85BEC">
        <w:rPr>
          <w:rFonts w:ascii="Times New Roman" w:eastAsia="Times New Roman" w:hAnsi="Times New Roman" w:cs="Times New Roman"/>
          <w:color w:val="auto"/>
          <w:sz w:val="28"/>
          <w:szCs w:val="28"/>
          <w:lang w:val="en-US" w:eastAsia="en-US"/>
        </w:rPr>
        <w:t xml:space="preserve">. </w:t>
      </w:r>
      <w:r w:rsidR="00A543D4" w:rsidRPr="00E85BEC">
        <w:rPr>
          <w:rFonts w:ascii="Times New Roman" w:eastAsia="Times New Roman" w:hAnsi="Times New Roman" w:cs="Times New Roman"/>
          <w:color w:val="auto"/>
          <w:sz w:val="28"/>
          <w:szCs w:val="28"/>
          <w:lang w:val="en-US" w:eastAsia="en-US"/>
        </w:rPr>
        <w:t>Đăng tải</w:t>
      </w:r>
      <w:r w:rsidR="00C33CB6" w:rsidRPr="00E85BEC">
        <w:rPr>
          <w:rFonts w:ascii="Times New Roman" w:eastAsia="Times New Roman" w:hAnsi="Times New Roman" w:cs="Times New Roman"/>
          <w:color w:val="auto"/>
          <w:sz w:val="28"/>
          <w:szCs w:val="28"/>
          <w:lang w:val="en-US" w:eastAsia="en-US"/>
        </w:rPr>
        <w:t xml:space="preserve"> dự thảo </w:t>
      </w:r>
      <w:r w:rsidR="00A543D4" w:rsidRPr="00E85BEC">
        <w:rPr>
          <w:rFonts w:ascii="Times New Roman" w:eastAsia="Times New Roman" w:hAnsi="Times New Roman" w:cs="Times New Roman"/>
          <w:color w:val="auto"/>
          <w:sz w:val="28"/>
          <w:szCs w:val="28"/>
          <w:lang w:val="en-US" w:eastAsia="en-US"/>
        </w:rPr>
        <w:t xml:space="preserve">Quyết định </w:t>
      </w:r>
      <w:r w:rsidR="00C33CB6" w:rsidRPr="00E85BEC">
        <w:rPr>
          <w:rFonts w:ascii="Times New Roman" w:eastAsia="Times New Roman" w:hAnsi="Times New Roman" w:cs="Times New Roman"/>
          <w:color w:val="auto"/>
          <w:sz w:val="28"/>
          <w:szCs w:val="28"/>
          <w:lang w:val="en-US" w:eastAsia="en-US"/>
        </w:rPr>
        <w:t>trên Trang thông tin điện tử của Sở Tài chính.</w:t>
      </w:r>
    </w:p>
    <w:p w14:paraId="3D6D43C9" w14:textId="77777777" w:rsidR="00C33CB6" w:rsidRPr="00E85BEC" w:rsidRDefault="00CC329D" w:rsidP="0064161F">
      <w:pPr>
        <w:widowControl/>
        <w:spacing w:before="80"/>
        <w:ind w:firstLine="720"/>
        <w:jc w:val="both"/>
        <w:rPr>
          <w:rFonts w:ascii="Times New Roman" w:eastAsia="Times New Roman" w:hAnsi="Times New Roman" w:cs="Times New Roman"/>
          <w:color w:val="auto"/>
          <w:sz w:val="28"/>
          <w:szCs w:val="28"/>
          <w:lang w:val="en-US" w:eastAsia="en-US"/>
        </w:rPr>
      </w:pPr>
      <w:r w:rsidRPr="00E85BEC">
        <w:rPr>
          <w:rFonts w:ascii="Times New Roman" w:eastAsia="Times New Roman" w:hAnsi="Times New Roman" w:cs="Times New Roman"/>
          <w:color w:val="auto"/>
          <w:sz w:val="28"/>
          <w:szCs w:val="28"/>
          <w:lang w:val="en-US" w:eastAsia="en-US"/>
        </w:rPr>
        <w:t>5</w:t>
      </w:r>
      <w:r w:rsidR="00C33CB6" w:rsidRPr="00E85BEC">
        <w:rPr>
          <w:rFonts w:ascii="Times New Roman" w:eastAsia="Times New Roman" w:hAnsi="Times New Roman" w:cs="Times New Roman"/>
          <w:color w:val="auto"/>
          <w:sz w:val="28"/>
          <w:szCs w:val="28"/>
          <w:lang w:val="en-US" w:eastAsia="en-US"/>
        </w:rPr>
        <w:t>. Tổng hợp ý kiến, tiếp thu, giải trình các ý kiến góp ý</w:t>
      </w:r>
      <w:r w:rsidRPr="00E85BEC">
        <w:rPr>
          <w:rFonts w:ascii="Times New Roman" w:eastAsia="Times New Roman" w:hAnsi="Times New Roman" w:cs="Times New Roman"/>
          <w:color w:val="auto"/>
          <w:sz w:val="28"/>
          <w:szCs w:val="28"/>
          <w:lang w:val="en-US" w:eastAsia="en-US"/>
        </w:rPr>
        <w:t xml:space="preserve"> của các cơ quan, đơn vị</w:t>
      </w:r>
      <w:r w:rsidR="00C33CB6" w:rsidRPr="00E85BEC">
        <w:rPr>
          <w:rFonts w:ascii="Times New Roman" w:eastAsia="Times New Roman" w:hAnsi="Times New Roman" w:cs="Times New Roman"/>
          <w:color w:val="auto"/>
          <w:sz w:val="28"/>
          <w:szCs w:val="28"/>
          <w:lang w:val="en-US" w:eastAsia="en-US"/>
        </w:rPr>
        <w:t xml:space="preserve"> và hoàn thiện hồ sơ dự thảo </w:t>
      </w:r>
      <w:r w:rsidRPr="00E85BEC">
        <w:rPr>
          <w:rFonts w:ascii="Times New Roman" w:eastAsia="Times New Roman" w:hAnsi="Times New Roman" w:cs="Times New Roman"/>
          <w:color w:val="auto"/>
          <w:sz w:val="28"/>
          <w:szCs w:val="28"/>
          <w:lang w:val="en-US" w:eastAsia="en-US"/>
        </w:rPr>
        <w:t>Quyết định</w:t>
      </w:r>
      <w:r w:rsidR="00C33CB6" w:rsidRPr="00E85BEC">
        <w:rPr>
          <w:rFonts w:ascii="Times New Roman" w:eastAsia="Times New Roman" w:hAnsi="Times New Roman" w:cs="Times New Roman"/>
          <w:color w:val="auto"/>
          <w:sz w:val="28"/>
          <w:szCs w:val="28"/>
          <w:lang w:val="en-US" w:eastAsia="en-US"/>
        </w:rPr>
        <w:t>.</w:t>
      </w:r>
    </w:p>
    <w:p w14:paraId="3D6D43CA" w14:textId="77777777" w:rsidR="00C33CB6" w:rsidRPr="00E85BEC" w:rsidRDefault="00C33CB6" w:rsidP="0064161F">
      <w:pPr>
        <w:widowControl/>
        <w:spacing w:before="80"/>
        <w:ind w:firstLine="720"/>
        <w:jc w:val="both"/>
        <w:rPr>
          <w:rFonts w:ascii="Times New Roman" w:eastAsia="Times New Roman" w:hAnsi="Times New Roman" w:cs="Times New Roman"/>
          <w:color w:val="auto"/>
          <w:sz w:val="28"/>
          <w:szCs w:val="28"/>
          <w:lang w:val="en-US" w:eastAsia="en-US"/>
        </w:rPr>
      </w:pPr>
      <w:r w:rsidRPr="00E85BEC">
        <w:rPr>
          <w:rFonts w:ascii="Times New Roman" w:eastAsia="Times New Roman" w:hAnsi="Times New Roman" w:cs="Times New Roman"/>
          <w:color w:val="auto"/>
          <w:sz w:val="28"/>
          <w:szCs w:val="28"/>
          <w:lang w:val="en-US" w:eastAsia="en-US"/>
        </w:rPr>
        <w:t xml:space="preserve">7. Gửi xin ý kiến thẩm định của Sở Tư pháp. </w:t>
      </w:r>
    </w:p>
    <w:p w14:paraId="3D6D43CB" w14:textId="0972287C" w:rsidR="00C33CB6" w:rsidRPr="00E85BEC" w:rsidRDefault="00C33CB6" w:rsidP="0064161F">
      <w:pPr>
        <w:widowControl/>
        <w:spacing w:before="80"/>
        <w:ind w:firstLine="720"/>
        <w:jc w:val="both"/>
        <w:rPr>
          <w:rFonts w:ascii="Times New Roman" w:eastAsia="Times New Roman" w:hAnsi="Times New Roman" w:cs="Times New Roman"/>
          <w:color w:val="auto"/>
          <w:sz w:val="28"/>
          <w:szCs w:val="28"/>
          <w:lang w:val="en-US" w:eastAsia="en-US"/>
        </w:rPr>
      </w:pPr>
      <w:r w:rsidRPr="00E85BEC">
        <w:rPr>
          <w:rFonts w:ascii="Times New Roman" w:eastAsia="Times New Roman" w:hAnsi="Times New Roman" w:cs="Times New Roman"/>
          <w:color w:val="auto"/>
          <w:sz w:val="28"/>
          <w:szCs w:val="28"/>
          <w:lang w:val="en-US" w:eastAsia="en-US"/>
        </w:rPr>
        <w:t xml:space="preserve">8. Sau khi Sở Tư pháp thẩm định, </w:t>
      </w:r>
      <w:r w:rsidR="008A31DE" w:rsidRPr="00E85BEC">
        <w:rPr>
          <w:rFonts w:ascii="Times New Roman" w:eastAsia="Times New Roman" w:hAnsi="Times New Roman" w:cs="Times New Roman"/>
          <w:color w:val="auto"/>
          <w:sz w:val="28"/>
          <w:szCs w:val="28"/>
          <w:lang w:val="en-US" w:eastAsia="en-US"/>
        </w:rPr>
        <w:t>thực hiện</w:t>
      </w:r>
      <w:r w:rsidRPr="00E85BEC">
        <w:rPr>
          <w:rFonts w:ascii="Times New Roman" w:eastAsia="Times New Roman" w:hAnsi="Times New Roman" w:cs="Times New Roman"/>
          <w:color w:val="auto"/>
          <w:sz w:val="28"/>
          <w:szCs w:val="28"/>
          <w:lang w:val="en-US" w:eastAsia="en-US"/>
        </w:rPr>
        <w:t xml:space="preserve"> chỉnh sửa theo Báo cáo thẩm định của Sở Tư pháp.</w:t>
      </w:r>
    </w:p>
    <w:p w14:paraId="3D6D43CC" w14:textId="77777777" w:rsidR="00C33CB6" w:rsidRPr="00E85BEC" w:rsidRDefault="00C33CB6" w:rsidP="0064161F">
      <w:pPr>
        <w:widowControl/>
        <w:spacing w:before="80"/>
        <w:ind w:firstLine="720"/>
        <w:jc w:val="both"/>
        <w:rPr>
          <w:rFonts w:ascii="Times New Roman" w:eastAsia="Times New Roman" w:hAnsi="Times New Roman" w:cs="Times New Roman"/>
          <w:color w:val="auto"/>
          <w:sz w:val="28"/>
          <w:szCs w:val="28"/>
          <w:lang w:val="en-US" w:eastAsia="en-US"/>
        </w:rPr>
      </w:pPr>
      <w:r w:rsidRPr="00E85BEC">
        <w:rPr>
          <w:rFonts w:ascii="Times New Roman" w:eastAsia="Times New Roman" w:hAnsi="Times New Roman" w:cs="Times New Roman"/>
          <w:color w:val="auto"/>
          <w:sz w:val="28"/>
          <w:szCs w:val="28"/>
          <w:lang w:val="en-US" w:eastAsia="en-US"/>
        </w:rPr>
        <w:t xml:space="preserve">9. Báo cáo tiếp thu, giải trình ý kiến thẩm định gửi Sở Tư pháp. </w:t>
      </w:r>
    </w:p>
    <w:p w14:paraId="3D6D43CD" w14:textId="77777777" w:rsidR="00147991" w:rsidRPr="00E85BEC" w:rsidRDefault="00C33CB6" w:rsidP="0064161F">
      <w:pPr>
        <w:widowControl/>
        <w:spacing w:before="80"/>
        <w:ind w:firstLine="720"/>
        <w:jc w:val="both"/>
        <w:rPr>
          <w:rFonts w:ascii="Times New Roman" w:eastAsia="Times New Roman" w:hAnsi="Times New Roman" w:cs="Times New Roman"/>
          <w:color w:val="auto"/>
          <w:sz w:val="28"/>
          <w:szCs w:val="28"/>
          <w:lang w:val="en-US" w:eastAsia="en-US"/>
        </w:rPr>
      </w:pPr>
      <w:r w:rsidRPr="00E85BEC">
        <w:rPr>
          <w:rFonts w:ascii="Times New Roman" w:eastAsia="Times New Roman" w:hAnsi="Times New Roman" w:cs="Times New Roman"/>
          <w:color w:val="auto"/>
          <w:sz w:val="28"/>
          <w:szCs w:val="28"/>
          <w:lang w:val="en-US" w:eastAsia="en-US"/>
        </w:rPr>
        <w:t xml:space="preserve">10. </w:t>
      </w:r>
      <w:r w:rsidRPr="00E85BEC">
        <w:rPr>
          <w:rFonts w:ascii="Times New Roman" w:hAnsi="Times New Roman" w:cs="Times New Roman"/>
          <w:color w:val="auto"/>
          <w:sz w:val="28"/>
          <w:szCs w:val="28"/>
        </w:rPr>
        <w:t xml:space="preserve">Trình </w:t>
      </w:r>
      <w:r w:rsidRPr="00E85BEC">
        <w:rPr>
          <w:rFonts w:ascii="Times New Roman" w:hAnsi="Times New Roman" w:cs="Times New Roman"/>
          <w:color w:val="auto"/>
          <w:sz w:val="28"/>
          <w:szCs w:val="28"/>
          <w:lang w:val="en-US"/>
        </w:rPr>
        <w:t xml:space="preserve">UBND tỉnh </w:t>
      </w:r>
      <w:r w:rsidRPr="00E85BEC">
        <w:rPr>
          <w:rFonts w:ascii="Times New Roman" w:eastAsia="Times New Roman" w:hAnsi="Times New Roman" w:cs="Times New Roman"/>
          <w:color w:val="auto"/>
          <w:sz w:val="28"/>
          <w:szCs w:val="28"/>
          <w:lang w:val="en-US" w:eastAsia="en-US"/>
        </w:rPr>
        <w:t xml:space="preserve">ban hành </w:t>
      </w:r>
      <w:r w:rsidR="00A86C02" w:rsidRPr="00E85BEC">
        <w:rPr>
          <w:rFonts w:ascii="Times New Roman" w:eastAsia="Times New Roman" w:hAnsi="Times New Roman" w:cs="Times New Roman"/>
          <w:color w:val="auto"/>
          <w:sz w:val="28"/>
          <w:szCs w:val="28"/>
          <w:lang w:val="en-US" w:eastAsia="en-US"/>
        </w:rPr>
        <w:t xml:space="preserve">Quyết định quy định các nhiệm vụ chi tổ chức thực hiện sắp xếp đơn vị hành chính và mức hỗ trợ đối với các đơn vị hành chính cấp xã thực hiện sắp xếp trên địa bàn tỉnh </w:t>
      </w:r>
      <w:r w:rsidR="003E4DB3" w:rsidRPr="00E85BEC">
        <w:rPr>
          <w:rFonts w:ascii="Times New Roman" w:eastAsia="Times New Roman" w:hAnsi="Times New Roman" w:cs="Times New Roman"/>
          <w:color w:val="auto"/>
          <w:sz w:val="28"/>
          <w:szCs w:val="28"/>
          <w:lang w:val="en-US" w:eastAsia="en-US"/>
        </w:rPr>
        <w:t>Quảng Ngãi</w:t>
      </w:r>
      <w:r w:rsidR="00A86C02" w:rsidRPr="00E85BEC">
        <w:rPr>
          <w:rFonts w:ascii="Times New Roman" w:eastAsia="Times New Roman" w:hAnsi="Times New Roman" w:cs="Times New Roman"/>
          <w:color w:val="auto"/>
          <w:sz w:val="28"/>
          <w:szCs w:val="28"/>
          <w:lang w:val="en-US" w:eastAsia="en-US"/>
        </w:rPr>
        <w:t xml:space="preserve"> năm 2025</w:t>
      </w:r>
      <w:r w:rsidRPr="00E85BEC">
        <w:rPr>
          <w:rFonts w:ascii="Times New Roman" w:eastAsia="Times New Roman" w:hAnsi="Times New Roman" w:cs="Times New Roman"/>
          <w:color w:val="auto"/>
          <w:sz w:val="28"/>
          <w:szCs w:val="28"/>
          <w:lang w:val="en-US" w:eastAsia="en-US"/>
        </w:rPr>
        <w:t>.</w:t>
      </w:r>
    </w:p>
    <w:p w14:paraId="3D6D43CE" w14:textId="77777777" w:rsidR="00C33CB6" w:rsidRPr="00E85BEC" w:rsidRDefault="00C33CB6" w:rsidP="0064161F">
      <w:pPr>
        <w:widowControl/>
        <w:spacing w:before="80"/>
        <w:ind w:firstLine="720"/>
        <w:rPr>
          <w:rFonts w:ascii="Times New Roman" w:eastAsia="Times New Roman" w:hAnsi="Times New Roman" w:cs="Times New Roman"/>
          <w:b/>
          <w:color w:val="auto"/>
          <w:sz w:val="28"/>
          <w:szCs w:val="28"/>
          <w:lang w:val="en-US" w:eastAsia="en-US"/>
        </w:rPr>
      </w:pPr>
      <w:r w:rsidRPr="00E85BEC">
        <w:rPr>
          <w:rFonts w:ascii="Times New Roman" w:eastAsia="Times New Roman" w:hAnsi="Times New Roman" w:cs="Times New Roman"/>
          <w:b/>
          <w:color w:val="auto"/>
          <w:sz w:val="28"/>
          <w:szCs w:val="28"/>
          <w:lang w:val="en-US" w:eastAsia="en-US"/>
        </w:rPr>
        <w:t>IV. BỐ CỤC VÀ NỘI DUNG CƠ BẢN CỦA DỰ THẢO VĂN BẢN</w:t>
      </w:r>
    </w:p>
    <w:p w14:paraId="3D6D43D4" w14:textId="5CF01525" w:rsidR="00C33CB6" w:rsidRPr="00E85BEC" w:rsidRDefault="005B2286" w:rsidP="0064161F">
      <w:pPr>
        <w:widowControl/>
        <w:spacing w:before="80"/>
        <w:ind w:firstLine="720"/>
        <w:rPr>
          <w:rFonts w:ascii="Times New Roman" w:eastAsia="Times New Roman" w:hAnsi="Times New Roman" w:cs="Times New Roman"/>
          <w:b/>
          <w:color w:val="auto"/>
          <w:sz w:val="28"/>
          <w:szCs w:val="28"/>
          <w:lang w:val="en-US" w:eastAsia="en-US"/>
        </w:rPr>
      </w:pPr>
      <w:r w:rsidRPr="00E85BEC">
        <w:rPr>
          <w:rFonts w:ascii="Times New Roman" w:eastAsia="Times New Roman" w:hAnsi="Times New Roman" w:cs="Times New Roman"/>
          <w:b/>
          <w:color w:val="auto"/>
          <w:sz w:val="28"/>
          <w:szCs w:val="28"/>
          <w:lang w:val="en-US" w:eastAsia="en-US"/>
        </w:rPr>
        <w:t>1</w:t>
      </w:r>
      <w:r w:rsidR="00C33CB6" w:rsidRPr="00E85BEC">
        <w:rPr>
          <w:rFonts w:ascii="Times New Roman" w:eastAsia="Times New Roman" w:hAnsi="Times New Roman" w:cs="Times New Roman"/>
          <w:b/>
          <w:color w:val="auto"/>
          <w:sz w:val="28"/>
          <w:szCs w:val="28"/>
          <w:lang w:val="en-US" w:eastAsia="en-US"/>
        </w:rPr>
        <w:t>. Bố cục</w:t>
      </w:r>
      <w:r w:rsidR="00C33CB6" w:rsidRPr="00E85BEC">
        <w:rPr>
          <w:rFonts w:ascii="Times New Roman" w:eastAsia="Times New Roman" w:hAnsi="Times New Roman" w:cs="Times New Roman"/>
          <w:color w:val="auto"/>
          <w:sz w:val="28"/>
          <w:szCs w:val="28"/>
        </w:rPr>
        <w:t xml:space="preserve"> </w:t>
      </w:r>
      <w:r w:rsidR="00C33CB6" w:rsidRPr="00E85BEC">
        <w:rPr>
          <w:rFonts w:ascii="Times New Roman" w:eastAsia="Times New Roman" w:hAnsi="Times New Roman" w:cs="Times New Roman"/>
          <w:b/>
          <w:color w:val="auto"/>
          <w:sz w:val="28"/>
          <w:szCs w:val="28"/>
          <w:lang w:eastAsia="en-US"/>
        </w:rPr>
        <w:t>của dự thảo văn bản</w:t>
      </w:r>
    </w:p>
    <w:p w14:paraId="3D6D43D5" w14:textId="77777777" w:rsidR="00C33CB6" w:rsidRPr="00E85BEC" w:rsidRDefault="00B270AF" w:rsidP="0064161F">
      <w:pPr>
        <w:spacing w:before="80"/>
        <w:ind w:firstLine="720"/>
        <w:jc w:val="both"/>
        <w:rPr>
          <w:rFonts w:ascii="Times New Roman" w:hAnsi="Times New Roman" w:cs="Times New Roman"/>
          <w:color w:val="auto"/>
          <w:sz w:val="28"/>
          <w:szCs w:val="28"/>
        </w:rPr>
      </w:pPr>
      <w:r w:rsidRPr="00E85BEC">
        <w:rPr>
          <w:rFonts w:ascii="Times New Roman" w:hAnsi="Times New Roman" w:cs="Times New Roman"/>
          <w:color w:val="auto"/>
          <w:sz w:val="28"/>
          <w:szCs w:val="28"/>
          <w:lang w:val="en-US"/>
        </w:rPr>
        <w:t>Quyết định</w:t>
      </w:r>
      <w:r w:rsidR="00C33CB6" w:rsidRPr="00E85BEC">
        <w:rPr>
          <w:rFonts w:ascii="Times New Roman" w:hAnsi="Times New Roman" w:cs="Times New Roman"/>
          <w:color w:val="auto"/>
          <w:sz w:val="28"/>
          <w:szCs w:val="28"/>
        </w:rPr>
        <w:t xml:space="preserve"> gồ</w:t>
      </w:r>
      <w:r w:rsidRPr="00E85BEC">
        <w:rPr>
          <w:rFonts w:ascii="Times New Roman" w:hAnsi="Times New Roman" w:cs="Times New Roman"/>
          <w:color w:val="auto"/>
          <w:sz w:val="28"/>
          <w:szCs w:val="28"/>
        </w:rPr>
        <w:t>m 06</w:t>
      </w:r>
      <w:r w:rsidR="00C33CB6" w:rsidRPr="00E85BEC">
        <w:rPr>
          <w:rFonts w:ascii="Times New Roman" w:hAnsi="Times New Roman" w:cs="Times New Roman"/>
          <w:color w:val="auto"/>
          <w:sz w:val="28"/>
          <w:szCs w:val="28"/>
        </w:rPr>
        <w:t xml:space="preserve"> Điều:</w:t>
      </w:r>
    </w:p>
    <w:p w14:paraId="3D6D43D6" w14:textId="0E4B5E93" w:rsidR="00C33CB6" w:rsidRPr="00E85BEC" w:rsidRDefault="00C33CB6" w:rsidP="0064161F">
      <w:pPr>
        <w:spacing w:before="80"/>
        <w:ind w:firstLine="720"/>
        <w:jc w:val="both"/>
        <w:rPr>
          <w:rFonts w:ascii="Times New Roman" w:hAnsi="Times New Roman" w:cs="Times New Roman"/>
          <w:color w:val="auto"/>
          <w:sz w:val="28"/>
          <w:szCs w:val="28"/>
          <w:lang w:val="en-US"/>
        </w:rPr>
      </w:pPr>
      <w:bookmarkStart w:id="3" w:name="dieu_1"/>
      <w:r w:rsidRPr="00E85BEC">
        <w:rPr>
          <w:rFonts w:ascii="Times New Roman" w:hAnsi="Times New Roman" w:cs="Times New Roman"/>
          <w:color w:val="auto"/>
          <w:sz w:val="28"/>
          <w:szCs w:val="28"/>
        </w:rPr>
        <w:lastRenderedPageBreak/>
        <w:t>Điều 1.</w:t>
      </w:r>
      <w:bookmarkEnd w:id="3"/>
      <w:r w:rsidR="005B2286" w:rsidRPr="00E85BEC">
        <w:rPr>
          <w:rFonts w:ascii="Times New Roman" w:hAnsi="Times New Roman" w:cs="Times New Roman"/>
          <w:color w:val="auto"/>
          <w:sz w:val="28"/>
          <w:szCs w:val="28"/>
          <w:lang w:val="en-US"/>
        </w:rPr>
        <w:t xml:space="preserve"> Phạm vi điều chỉnh.</w:t>
      </w:r>
    </w:p>
    <w:p w14:paraId="3D6D43D7" w14:textId="77777777" w:rsidR="00C33CB6" w:rsidRPr="00E85BEC" w:rsidRDefault="00C33CB6" w:rsidP="0064161F">
      <w:pPr>
        <w:spacing w:before="80"/>
        <w:ind w:firstLine="720"/>
        <w:jc w:val="both"/>
        <w:rPr>
          <w:rFonts w:ascii="Times New Roman" w:hAnsi="Times New Roman" w:cs="Times New Roman"/>
          <w:color w:val="auto"/>
          <w:sz w:val="28"/>
          <w:szCs w:val="28"/>
        </w:rPr>
      </w:pPr>
      <w:r w:rsidRPr="00E85BEC">
        <w:rPr>
          <w:rFonts w:ascii="Times New Roman" w:hAnsi="Times New Roman" w:cs="Times New Roman"/>
          <w:color w:val="auto"/>
          <w:sz w:val="28"/>
          <w:szCs w:val="28"/>
        </w:rPr>
        <w:t xml:space="preserve">Điều 2. </w:t>
      </w:r>
      <w:r w:rsidR="00B270AF" w:rsidRPr="00E85BEC">
        <w:rPr>
          <w:rFonts w:ascii="Times New Roman" w:hAnsi="Times New Roman" w:cs="Times New Roman"/>
          <w:color w:val="auto"/>
          <w:sz w:val="28"/>
          <w:szCs w:val="28"/>
        </w:rPr>
        <w:t>Đối tượng áp dụng</w:t>
      </w:r>
      <w:r w:rsidRPr="00E85BEC">
        <w:rPr>
          <w:rFonts w:ascii="Times New Roman" w:hAnsi="Times New Roman" w:cs="Times New Roman"/>
          <w:color w:val="auto"/>
          <w:sz w:val="28"/>
          <w:szCs w:val="28"/>
        </w:rPr>
        <w:t>.</w:t>
      </w:r>
    </w:p>
    <w:p w14:paraId="3D6D43D8" w14:textId="77777777" w:rsidR="00C33CB6" w:rsidRPr="00E85BEC" w:rsidRDefault="00C33CB6" w:rsidP="0064161F">
      <w:pPr>
        <w:spacing w:before="80"/>
        <w:ind w:firstLine="720"/>
        <w:jc w:val="both"/>
        <w:rPr>
          <w:rFonts w:ascii="Times New Roman" w:hAnsi="Times New Roman" w:cs="Times New Roman"/>
          <w:color w:val="auto"/>
          <w:sz w:val="28"/>
          <w:szCs w:val="28"/>
          <w:lang w:val="en-US"/>
        </w:rPr>
      </w:pPr>
      <w:r w:rsidRPr="00E85BEC">
        <w:rPr>
          <w:rFonts w:ascii="Times New Roman" w:hAnsi="Times New Roman" w:cs="Times New Roman"/>
          <w:color w:val="auto"/>
          <w:sz w:val="28"/>
          <w:szCs w:val="28"/>
        </w:rPr>
        <w:t xml:space="preserve">Điều 3. </w:t>
      </w:r>
      <w:r w:rsidR="00B270AF" w:rsidRPr="00E85BEC">
        <w:rPr>
          <w:rFonts w:ascii="Times New Roman" w:hAnsi="Times New Roman" w:cs="Times New Roman"/>
          <w:color w:val="auto"/>
          <w:sz w:val="28"/>
          <w:szCs w:val="28"/>
        </w:rPr>
        <w:t>Các nhiệm vụ chi tổ chức thực hiện sắp xếp đơn vị hành chính</w:t>
      </w:r>
      <w:r w:rsidRPr="00E85BEC">
        <w:rPr>
          <w:rFonts w:ascii="Times New Roman" w:hAnsi="Times New Roman" w:cs="Times New Roman"/>
          <w:color w:val="auto"/>
          <w:sz w:val="28"/>
          <w:szCs w:val="28"/>
        </w:rPr>
        <w:t>.</w:t>
      </w:r>
    </w:p>
    <w:p w14:paraId="3D6D43D9" w14:textId="590F5765" w:rsidR="003E4DB3" w:rsidRPr="00E85BEC" w:rsidRDefault="003E4DB3" w:rsidP="0064161F">
      <w:pPr>
        <w:spacing w:before="80"/>
        <w:ind w:firstLine="720"/>
        <w:jc w:val="both"/>
        <w:rPr>
          <w:rFonts w:ascii="Times New Roman" w:hAnsi="Times New Roman" w:cs="Times New Roman"/>
          <w:color w:val="auto"/>
          <w:sz w:val="28"/>
          <w:szCs w:val="28"/>
          <w:lang w:val="en-US"/>
        </w:rPr>
      </w:pPr>
      <w:r w:rsidRPr="00E85BEC">
        <w:rPr>
          <w:rFonts w:ascii="Times New Roman" w:hAnsi="Times New Roman" w:cs="Times New Roman"/>
          <w:color w:val="auto"/>
          <w:sz w:val="28"/>
          <w:szCs w:val="28"/>
          <w:lang w:val="en-US"/>
        </w:rPr>
        <w:t>Điều 4.</w:t>
      </w:r>
      <w:r w:rsidRPr="00E85BEC">
        <w:rPr>
          <w:rFonts w:ascii="Times New Roman" w:hAnsi="Times New Roman" w:cs="Times New Roman"/>
          <w:bCs/>
          <w:color w:val="auto"/>
          <w:sz w:val="28"/>
          <w:szCs w:val="28"/>
        </w:rPr>
        <w:t xml:space="preserve"> </w:t>
      </w:r>
      <w:r w:rsidR="005B2286" w:rsidRPr="00E85BEC">
        <w:rPr>
          <w:rFonts w:ascii="Times New Roman" w:hAnsi="Times New Roman" w:cs="Times New Roman"/>
          <w:bCs/>
          <w:color w:val="auto"/>
          <w:sz w:val="28"/>
          <w:szCs w:val="28"/>
        </w:rPr>
        <w:t xml:space="preserve">Mức hỗ trợ đối với các đơn vị hành chính cấp xã và kinh phí đối với cấp tỉnh để </w:t>
      </w:r>
      <w:r w:rsidR="005B2286" w:rsidRPr="00E85BEC">
        <w:rPr>
          <w:rFonts w:ascii="Times New Roman" w:hAnsi="Times New Roman" w:cs="Times New Roman"/>
          <w:color w:val="auto"/>
          <w:sz w:val="28"/>
          <w:szCs w:val="28"/>
        </w:rPr>
        <w:t xml:space="preserve">tổ chức thực hiện sắp xếp đơn vị hành chính </w:t>
      </w:r>
      <w:r w:rsidR="005B2286" w:rsidRPr="00E85BEC">
        <w:rPr>
          <w:rFonts w:ascii="Times New Roman" w:hAnsi="Times New Roman" w:cs="Times New Roman"/>
          <w:bCs/>
          <w:color w:val="auto"/>
          <w:sz w:val="28"/>
          <w:szCs w:val="28"/>
        </w:rPr>
        <w:t>trên địa bàn tỉnh Quảng Ngãi sau sắp xếp</w:t>
      </w:r>
      <w:r w:rsidR="005B2286" w:rsidRPr="00E85BEC">
        <w:rPr>
          <w:rFonts w:ascii="Times New Roman" w:hAnsi="Times New Roman" w:cs="Times New Roman"/>
          <w:bCs/>
          <w:color w:val="auto"/>
          <w:sz w:val="28"/>
          <w:szCs w:val="28"/>
          <w:lang w:val="en-US"/>
        </w:rPr>
        <w:t>.</w:t>
      </w:r>
    </w:p>
    <w:p w14:paraId="3D6D43DA" w14:textId="03730839" w:rsidR="00C33CB6" w:rsidRPr="00E85BEC" w:rsidRDefault="00C33CB6" w:rsidP="0064161F">
      <w:pPr>
        <w:pStyle w:val="NormalWeb"/>
        <w:spacing w:before="80" w:beforeAutospacing="0" w:after="0" w:afterAutospacing="0"/>
        <w:ind w:firstLine="720"/>
        <w:jc w:val="both"/>
        <w:rPr>
          <w:rFonts w:eastAsia="Courier New"/>
          <w:sz w:val="28"/>
          <w:szCs w:val="28"/>
          <w:lang w:eastAsia="vi-VN"/>
        </w:rPr>
      </w:pPr>
      <w:r w:rsidRPr="00E85BEC">
        <w:rPr>
          <w:rFonts w:eastAsia="Courier New"/>
          <w:sz w:val="28"/>
          <w:szCs w:val="28"/>
          <w:lang w:val="vi-VN" w:eastAsia="vi-VN"/>
        </w:rPr>
        <w:t>Điề</w:t>
      </w:r>
      <w:r w:rsidR="003E4DB3" w:rsidRPr="00E85BEC">
        <w:rPr>
          <w:rFonts w:eastAsia="Courier New"/>
          <w:sz w:val="28"/>
          <w:szCs w:val="28"/>
          <w:lang w:val="vi-VN" w:eastAsia="vi-VN"/>
        </w:rPr>
        <w:t xml:space="preserve">u </w:t>
      </w:r>
      <w:r w:rsidR="003E4DB3" w:rsidRPr="00E85BEC">
        <w:rPr>
          <w:rFonts w:eastAsia="Courier New"/>
          <w:sz w:val="28"/>
          <w:szCs w:val="28"/>
          <w:lang w:eastAsia="vi-VN"/>
        </w:rPr>
        <w:t>5</w:t>
      </w:r>
      <w:r w:rsidRPr="00E85BEC">
        <w:rPr>
          <w:rFonts w:eastAsia="Courier New"/>
          <w:sz w:val="28"/>
          <w:szCs w:val="28"/>
          <w:lang w:val="vi-VN" w:eastAsia="vi-VN"/>
        </w:rPr>
        <w:t xml:space="preserve">. </w:t>
      </w:r>
      <w:r w:rsidR="00DC405D" w:rsidRPr="00E85BEC">
        <w:rPr>
          <w:rFonts w:eastAsia="Courier New"/>
          <w:sz w:val="28"/>
          <w:szCs w:val="28"/>
          <w:lang w:val="vi-VN" w:eastAsia="vi-VN"/>
        </w:rPr>
        <w:t>Nguồn kinh phí thực hiện</w:t>
      </w:r>
      <w:r w:rsidR="00460FD8" w:rsidRPr="00E85BEC">
        <w:rPr>
          <w:rFonts w:eastAsia="Courier New"/>
          <w:sz w:val="28"/>
          <w:szCs w:val="28"/>
          <w:lang w:eastAsia="vi-VN"/>
        </w:rPr>
        <w:t>.</w:t>
      </w:r>
    </w:p>
    <w:p w14:paraId="3D6D43DB" w14:textId="77777777" w:rsidR="00B270AF" w:rsidRPr="00E85BEC" w:rsidRDefault="00B270AF" w:rsidP="0064161F">
      <w:pPr>
        <w:widowControl/>
        <w:spacing w:before="80"/>
        <w:ind w:firstLine="720"/>
        <w:rPr>
          <w:rFonts w:ascii="Times New Roman" w:hAnsi="Times New Roman" w:cs="Times New Roman"/>
          <w:color w:val="auto"/>
          <w:sz w:val="28"/>
          <w:szCs w:val="28"/>
          <w:lang w:val="en-US"/>
        </w:rPr>
      </w:pPr>
      <w:r w:rsidRPr="00E85BEC">
        <w:rPr>
          <w:rFonts w:ascii="Times New Roman" w:hAnsi="Times New Roman" w:cs="Times New Roman"/>
          <w:color w:val="auto"/>
          <w:sz w:val="28"/>
          <w:szCs w:val="28"/>
        </w:rPr>
        <w:t xml:space="preserve">Điều </w:t>
      </w:r>
      <w:r w:rsidR="003E4DB3" w:rsidRPr="00E85BEC">
        <w:rPr>
          <w:rFonts w:ascii="Times New Roman" w:hAnsi="Times New Roman" w:cs="Times New Roman"/>
          <w:color w:val="auto"/>
          <w:sz w:val="28"/>
          <w:szCs w:val="28"/>
          <w:lang w:val="en-US"/>
        </w:rPr>
        <w:t>6</w:t>
      </w:r>
      <w:r w:rsidRPr="00E85BEC">
        <w:rPr>
          <w:rFonts w:ascii="Times New Roman" w:hAnsi="Times New Roman" w:cs="Times New Roman"/>
          <w:color w:val="auto"/>
          <w:sz w:val="28"/>
          <w:szCs w:val="28"/>
        </w:rPr>
        <w:t xml:space="preserve">. </w:t>
      </w:r>
      <w:r w:rsidR="003E4DB3" w:rsidRPr="00E85BEC">
        <w:rPr>
          <w:rFonts w:ascii="Times New Roman" w:hAnsi="Times New Roman" w:cs="Times New Roman"/>
          <w:color w:val="auto"/>
          <w:sz w:val="28"/>
          <w:szCs w:val="28"/>
          <w:lang w:val="en-US"/>
        </w:rPr>
        <w:t>Điều khoản</w:t>
      </w:r>
      <w:r w:rsidRPr="00E85BEC">
        <w:rPr>
          <w:rFonts w:ascii="Times New Roman" w:hAnsi="Times New Roman" w:cs="Times New Roman"/>
          <w:color w:val="auto"/>
          <w:sz w:val="28"/>
          <w:szCs w:val="28"/>
        </w:rPr>
        <w:t xml:space="preserve"> thi hành.</w:t>
      </w:r>
    </w:p>
    <w:p w14:paraId="3D6D43DC" w14:textId="446774AC" w:rsidR="00C33CB6" w:rsidRPr="00E85BEC" w:rsidRDefault="005B2286" w:rsidP="0064161F">
      <w:pPr>
        <w:widowControl/>
        <w:spacing w:before="80"/>
        <w:ind w:firstLine="720"/>
        <w:rPr>
          <w:rFonts w:ascii="Times New Roman" w:eastAsia="Times New Roman" w:hAnsi="Times New Roman" w:cs="Times New Roman"/>
          <w:b/>
          <w:color w:val="auto"/>
          <w:sz w:val="28"/>
          <w:szCs w:val="28"/>
          <w:lang w:eastAsia="en-US"/>
        </w:rPr>
      </w:pPr>
      <w:r w:rsidRPr="00E85BEC">
        <w:rPr>
          <w:rFonts w:ascii="Times New Roman" w:eastAsia="Times New Roman" w:hAnsi="Times New Roman" w:cs="Times New Roman"/>
          <w:b/>
          <w:color w:val="auto"/>
          <w:sz w:val="28"/>
          <w:szCs w:val="28"/>
          <w:lang w:val="en-US" w:eastAsia="en-US"/>
        </w:rPr>
        <w:t>2</w:t>
      </w:r>
      <w:r w:rsidR="00C33CB6" w:rsidRPr="00E85BEC">
        <w:rPr>
          <w:rFonts w:ascii="Times New Roman" w:eastAsia="Times New Roman" w:hAnsi="Times New Roman" w:cs="Times New Roman"/>
          <w:b/>
          <w:color w:val="auto"/>
          <w:sz w:val="28"/>
          <w:szCs w:val="28"/>
          <w:lang w:eastAsia="en-US"/>
        </w:rPr>
        <w:t>. Nội dung cơ bản</w:t>
      </w:r>
    </w:p>
    <w:p w14:paraId="3D6D43DE" w14:textId="6F0F170B" w:rsidR="00C33CB6" w:rsidRPr="00E85BEC" w:rsidRDefault="00136AE8" w:rsidP="0064161F">
      <w:pPr>
        <w:widowControl/>
        <w:spacing w:before="80"/>
        <w:ind w:firstLine="720"/>
        <w:jc w:val="both"/>
        <w:rPr>
          <w:rFonts w:ascii="Times New Roman" w:eastAsia="Times New Roman" w:hAnsi="Times New Roman" w:cs="Times New Roman"/>
          <w:color w:val="auto"/>
          <w:sz w:val="28"/>
          <w:szCs w:val="28"/>
          <w:lang w:eastAsia="en-US"/>
        </w:rPr>
      </w:pPr>
      <w:r w:rsidRPr="00E85BEC">
        <w:rPr>
          <w:rFonts w:ascii="Times New Roman" w:eastAsia="Times New Roman" w:hAnsi="Times New Roman" w:cs="Times New Roman"/>
          <w:color w:val="auto"/>
          <w:sz w:val="28"/>
          <w:szCs w:val="28"/>
          <w:lang w:val="en-US" w:eastAsia="en-US"/>
        </w:rPr>
        <w:t xml:space="preserve">Quy định các nhiệm vụ chi tổ chức thực hiện sắp xếp đơn vị hành chính và mức hỗ trợ đối với các đơn vị hành chính cấp xã thực hiện sắp xếp trên địa bàn tỉnh </w:t>
      </w:r>
      <w:r w:rsidR="003E4DB3" w:rsidRPr="00E85BEC">
        <w:rPr>
          <w:rFonts w:ascii="Times New Roman" w:eastAsia="Times New Roman" w:hAnsi="Times New Roman" w:cs="Times New Roman"/>
          <w:color w:val="auto"/>
          <w:sz w:val="28"/>
          <w:szCs w:val="28"/>
          <w:lang w:val="en-US" w:eastAsia="en-US"/>
        </w:rPr>
        <w:t xml:space="preserve">Quảng Ngãi </w:t>
      </w:r>
      <w:r w:rsidRPr="00E85BEC">
        <w:rPr>
          <w:rFonts w:ascii="Times New Roman" w:eastAsia="Times New Roman" w:hAnsi="Times New Roman" w:cs="Times New Roman"/>
          <w:color w:val="auto"/>
          <w:sz w:val="28"/>
          <w:szCs w:val="28"/>
          <w:lang w:val="en-US" w:eastAsia="en-US"/>
        </w:rPr>
        <w:t>năm 2025</w:t>
      </w:r>
      <w:r w:rsidR="005B2286" w:rsidRPr="00E85BEC">
        <w:rPr>
          <w:rFonts w:ascii="Times New Roman" w:eastAsia="Times New Roman" w:hAnsi="Times New Roman" w:cs="Times New Roman"/>
          <w:color w:val="auto"/>
          <w:sz w:val="28"/>
          <w:szCs w:val="28"/>
          <w:lang w:val="en-US" w:eastAsia="en-US"/>
        </w:rPr>
        <w:t xml:space="preserve">, </w:t>
      </w:r>
      <w:r w:rsidR="00C33CB6" w:rsidRPr="00E85BEC">
        <w:rPr>
          <w:rFonts w:ascii="Times New Roman" w:eastAsia="Times New Roman" w:hAnsi="Times New Roman" w:cs="Times New Roman"/>
          <w:color w:val="auto"/>
          <w:sz w:val="28"/>
          <w:szCs w:val="28"/>
          <w:lang w:eastAsia="en-US"/>
        </w:rPr>
        <w:t xml:space="preserve">chi tiết theo nội dung dự thảo </w:t>
      </w:r>
      <w:r w:rsidRPr="00E85BEC">
        <w:rPr>
          <w:rFonts w:ascii="Times New Roman" w:eastAsia="Times New Roman" w:hAnsi="Times New Roman" w:cs="Times New Roman"/>
          <w:color w:val="auto"/>
          <w:sz w:val="28"/>
          <w:szCs w:val="28"/>
          <w:lang w:eastAsia="en-US"/>
        </w:rPr>
        <w:t xml:space="preserve">Quyết định </w:t>
      </w:r>
      <w:r w:rsidR="00C33CB6" w:rsidRPr="00E85BEC">
        <w:rPr>
          <w:rFonts w:ascii="Times New Roman" w:eastAsia="Times New Roman" w:hAnsi="Times New Roman" w:cs="Times New Roman"/>
          <w:color w:val="auto"/>
          <w:sz w:val="28"/>
          <w:szCs w:val="28"/>
          <w:lang w:eastAsia="en-US"/>
        </w:rPr>
        <w:t>kèm theo.</w:t>
      </w:r>
      <w:r w:rsidR="005B2286" w:rsidRPr="00E85BEC">
        <w:rPr>
          <w:rFonts w:ascii="Times New Roman" w:eastAsia="Times New Roman" w:hAnsi="Times New Roman" w:cs="Times New Roman"/>
          <w:color w:val="auto"/>
          <w:sz w:val="28"/>
          <w:szCs w:val="28"/>
          <w:lang w:val="en-US" w:eastAsia="en-US"/>
        </w:rPr>
        <w:t xml:space="preserve"> </w:t>
      </w:r>
    </w:p>
    <w:p w14:paraId="3D6D43DF" w14:textId="77777777" w:rsidR="00C33CB6" w:rsidRPr="00E85BEC" w:rsidRDefault="00C33CB6" w:rsidP="0064161F">
      <w:pPr>
        <w:widowControl/>
        <w:spacing w:before="80"/>
        <w:ind w:firstLine="720"/>
        <w:jc w:val="both"/>
        <w:rPr>
          <w:rFonts w:ascii="Times New Roman" w:eastAsia="Times New Roman" w:hAnsi="Times New Roman" w:cs="Times New Roman"/>
          <w:b/>
          <w:bCs/>
          <w:color w:val="auto"/>
          <w:sz w:val="28"/>
          <w:szCs w:val="28"/>
          <w:lang w:eastAsia="en-US"/>
        </w:rPr>
      </w:pPr>
      <w:r w:rsidRPr="00E85BEC">
        <w:rPr>
          <w:rFonts w:ascii="Times New Roman" w:eastAsia="Times New Roman" w:hAnsi="Times New Roman" w:cs="Times New Roman"/>
          <w:b/>
          <w:color w:val="auto"/>
          <w:sz w:val="28"/>
          <w:szCs w:val="28"/>
          <w:lang w:val="en-US" w:eastAsia="en-US"/>
        </w:rPr>
        <w:t xml:space="preserve">V. </w:t>
      </w:r>
      <w:r w:rsidRPr="00E85BEC">
        <w:rPr>
          <w:rFonts w:ascii="Times New Roman" w:eastAsia="Times New Roman" w:hAnsi="Times New Roman" w:cs="Times New Roman"/>
          <w:b/>
          <w:bCs/>
          <w:color w:val="auto"/>
          <w:sz w:val="28"/>
          <w:szCs w:val="28"/>
          <w:lang w:eastAsia="en-US"/>
        </w:rPr>
        <w:t>DỰ KIẾN NGUỒN LỰC, ĐIỀU KIỆN BẢO ĐẢM CHO VIỆC THI HÀNH VĂN BẢN VÀ THỜI GIAN TRÌNH THÔNG QUA</w:t>
      </w:r>
    </w:p>
    <w:p w14:paraId="3D6D43E0" w14:textId="77777777" w:rsidR="00C33CB6" w:rsidRPr="00E85BEC" w:rsidRDefault="00C33CB6" w:rsidP="0064161F">
      <w:pPr>
        <w:widowControl/>
        <w:spacing w:before="80"/>
        <w:ind w:firstLine="720"/>
        <w:jc w:val="both"/>
        <w:rPr>
          <w:rFonts w:ascii="Times New Roman" w:eastAsia="Times New Roman" w:hAnsi="Times New Roman" w:cs="Times New Roman"/>
          <w:b/>
          <w:bCs/>
          <w:color w:val="auto"/>
          <w:sz w:val="28"/>
          <w:szCs w:val="28"/>
          <w:lang w:val="en-US" w:eastAsia="en-US"/>
        </w:rPr>
      </w:pPr>
      <w:r w:rsidRPr="00E85BEC">
        <w:rPr>
          <w:rFonts w:ascii="Times New Roman" w:eastAsia="Times New Roman" w:hAnsi="Times New Roman" w:cs="Times New Roman"/>
          <w:b/>
          <w:color w:val="auto"/>
          <w:sz w:val="28"/>
          <w:szCs w:val="28"/>
          <w:lang w:val="en-US" w:eastAsia="en-US"/>
        </w:rPr>
        <w:t>1. Dự kiến nguồn lực</w:t>
      </w:r>
      <w:r w:rsidRPr="00E85BEC">
        <w:rPr>
          <w:rFonts w:ascii="Times New Roman" w:eastAsia="Times New Roman" w:hAnsi="Times New Roman" w:cs="Times New Roman"/>
          <w:b/>
          <w:bCs/>
          <w:color w:val="auto"/>
          <w:sz w:val="28"/>
          <w:szCs w:val="28"/>
          <w:lang w:eastAsia="en-US"/>
        </w:rPr>
        <w:t>, điều kiện bảo đảm cho việc thi hành văn bản</w:t>
      </w:r>
    </w:p>
    <w:p w14:paraId="30F2C96F" w14:textId="08BDD91A" w:rsidR="002A360F" w:rsidRPr="002A360F" w:rsidRDefault="00F815D6" w:rsidP="002A360F">
      <w:pPr>
        <w:spacing w:before="120" w:after="120"/>
        <w:ind w:firstLine="720"/>
        <w:jc w:val="both"/>
        <w:rPr>
          <w:rFonts w:asciiTheme="majorHAnsi" w:eastAsia="Times New Roman" w:hAnsiTheme="majorHAnsi" w:cstheme="majorHAnsi"/>
          <w:color w:val="auto"/>
          <w:sz w:val="28"/>
          <w:szCs w:val="28"/>
        </w:rPr>
      </w:pPr>
      <w:r w:rsidRPr="00E85BEC">
        <w:rPr>
          <w:rFonts w:ascii="Times New Roman" w:hAnsi="Times New Roman" w:cs="Times New Roman"/>
          <w:color w:val="auto"/>
          <w:sz w:val="28"/>
          <w:szCs w:val="28"/>
          <w:lang w:val="en-US"/>
        </w:rPr>
        <w:t>N</w:t>
      </w:r>
      <w:r w:rsidR="00B00670" w:rsidRPr="00E85BEC">
        <w:rPr>
          <w:rFonts w:ascii="Times New Roman" w:hAnsi="Times New Roman" w:cs="Times New Roman"/>
          <w:color w:val="auto"/>
          <w:sz w:val="28"/>
          <w:szCs w:val="28"/>
        </w:rPr>
        <w:t xml:space="preserve">gân sách trung ương hỗ trợ tại </w:t>
      </w:r>
      <w:r w:rsidR="00B00670" w:rsidRPr="00E85BEC">
        <w:rPr>
          <w:rFonts w:ascii="Times New Roman" w:hAnsi="Times New Roman" w:cs="Times New Roman"/>
          <w:iCs/>
          <w:color w:val="auto"/>
          <w:sz w:val="28"/>
          <w:szCs w:val="28"/>
        </w:rPr>
        <w:t>Quyết định số 1353/QĐ-TTg ngày 25/6/2025 Thủ tướng Chính phủ</w:t>
      </w:r>
      <w:r w:rsidR="00497C2B" w:rsidRPr="00E85BEC">
        <w:rPr>
          <w:rFonts w:ascii="Times New Roman" w:hAnsi="Times New Roman" w:cs="Times New Roman"/>
          <w:iCs/>
          <w:color w:val="auto"/>
          <w:sz w:val="28"/>
          <w:szCs w:val="28"/>
          <w:lang w:val="en-US"/>
        </w:rPr>
        <w:t>;</w:t>
      </w:r>
      <w:r w:rsidRPr="00E85BEC">
        <w:rPr>
          <w:rFonts w:ascii="Times New Roman" w:hAnsi="Times New Roman" w:cs="Times New Roman"/>
          <w:color w:val="auto"/>
          <w:sz w:val="28"/>
          <w:szCs w:val="28"/>
          <w:lang w:val="en-US"/>
        </w:rPr>
        <w:t xml:space="preserve"> </w:t>
      </w:r>
      <w:r w:rsidR="00497C2B" w:rsidRPr="00E85BEC">
        <w:rPr>
          <w:rFonts w:ascii="Times New Roman" w:hAnsi="Times New Roman" w:cs="Times New Roman"/>
          <w:color w:val="auto"/>
          <w:sz w:val="28"/>
          <w:szCs w:val="28"/>
          <w:lang w:val="en-US"/>
        </w:rPr>
        <w:t>nguồn n</w:t>
      </w:r>
      <w:r w:rsidRPr="00E85BEC">
        <w:rPr>
          <w:rFonts w:ascii="Times New Roman" w:hAnsi="Times New Roman" w:cs="Times New Roman"/>
          <w:color w:val="auto"/>
          <w:sz w:val="28"/>
          <w:szCs w:val="28"/>
        </w:rPr>
        <w:t>gân sách</w:t>
      </w:r>
      <w:r w:rsidRPr="00E85BEC">
        <w:rPr>
          <w:rFonts w:ascii="Times New Roman" w:hAnsi="Times New Roman" w:cs="Times New Roman"/>
          <w:color w:val="auto"/>
          <w:sz w:val="28"/>
          <w:szCs w:val="28"/>
          <w:lang w:val="en-US"/>
        </w:rPr>
        <w:t xml:space="preserve"> tỉnh</w:t>
      </w:r>
      <w:r w:rsidR="002A360F">
        <w:rPr>
          <w:rFonts w:ascii="Times New Roman" w:hAnsi="Times New Roman" w:cs="Times New Roman"/>
          <w:color w:val="auto"/>
          <w:sz w:val="28"/>
          <w:szCs w:val="28"/>
          <w:lang w:val="en-US"/>
        </w:rPr>
        <w:t xml:space="preserve"> </w:t>
      </w:r>
      <w:r w:rsidR="002A360F" w:rsidRPr="002A360F">
        <w:rPr>
          <w:rFonts w:asciiTheme="majorHAnsi" w:hAnsiTheme="majorHAnsi" w:cstheme="majorHAnsi"/>
          <w:iCs/>
          <w:sz w:val="28"/>
          <w:szCs w:val="28"/>
        </w:rPr>
        <w:t>bố trí tại Quyết định số 08/QĐ-UBND ngày 18/7/2025 của UBND tỉnh.</w:t>
      </w:r>
    </w:p>
    <w:p w14:paraId="3D6D43E3" w14:textId="77777777" w:rsidR="00C33CB6" w:rsidRPr="00E85BEC" w:rsidRDefault="00C33CB6" w:rsidP="0064161F">
      <w:pPr>
        <w:widowControl/>
        <w:spacing w:before="80"/>
        <w:ind w:firstLine="720"/>
        <w:rPr>
          <w:rFonts w:ascii="Times New Roman" w:eastAsia="Times New Roman" w:hAnsi="Times New Roman" w:cs="Times New Roman"/>
          <w:b/>
          <w:bCs/>
          <w:color w:val="auto"/>
          <w:sz w:val="28"/>
          <w:szCs w:val="28"/>
          <w:lang w:eastAsia="en-US"/>
        </w:rPr>
      </w:pPr>
      <w:r w:rsidRPr="00E85BEC">
        <w:rPr>
          <w:rFonts w:ascii="Times New Roman" w:eastAsia="Times New Roman" w:hAnsi="Times New Roman" w:cs="Times New Roman"/>
          <w:b/>
          <w:color w:val="auto"/>
          <w:sz w:val="28"/>
          <w:szCs w:val="28"/>
          <w:lang w:val="en-US" w:eastAsia="en-US"/>
        </w:rPr>
        <w:t xml:space="preserve">2. </w:t>
      </w:r>
      <w:r w:rsidRPr="00E85BEC">
        <w:rPr>
          <w:rFonts w:ascii="Times New Roman" w:eastAsia="Times New Roman" w:hAnsi="Times New Roman" w:cs="Times New Roman"/>
          <w:b/>
          <w:bCs/>
          <w:color w:val="auto"/>
          <w:sz w:val="28"/>
          <w:szCs w:val="28"/>
          <w:lang w:val="en-US" w:eastAsia="en-US"/>
        </w:rPr>
        <w:t>D</w:t>
      </w:r>
      <w:r w:rsidRPr="00E85BEC">
        <w:rPr>
          <w:rFonts w:ascii="Times New Roman" w:eastAsia="Times New Roman" w:hAnsi="Times New Roman" w:cs="Times New Roman"/>
          <w:b/>
          <w:bCs/>
          <w:color w:val="auto"/>
          <w:sz w:val="28"/>
          <w:szCs w:val="28"/>
          <w:lang w:eastAsia="en-US"/>
        </w:rPr>
        <w:t>ự kiến thời gian trình thông qua</w:t>
      </w:r>
    </w:p>
    <w:p w14:paraId="3D6D43E4" w14:textId="28CD4187" w:rsidR="00C33CB6" w:rsidRPr="00E85BEC" w:rsidRDefault="00C33CB6" w:rsidP="0064161F">
      <w:pPr>
        <w:spacing w:before="80"/>
        <w:ind w:firstLine="720"/>
        <w:jc w:val="both"/>
        <w:rPr>
          <w:rFonts w:ascii="Times New Roman" w:eastAsia="Times New Roman" w:hAnsi="Times New Roman" w:cs="Times New Roman"/>
          <w:bCs/>
          <w:color w:val="auto"/>
          <w:spacing w:val="-4"/>
          <w:sz w:val="28"/>
          <w:szCs w:val="28"/>
          <w:lang w:val="en-US" w:eastAsia="en-US"/>
        </w:rPr>
      </w:pPr>
      <w:r w:rsidRPr="00E85BEC">
        <w:rPr>
          <w:rFonts w:ascii="Times New Roman" w:eastAsia="Times New Roman" w:hAnsi="Times New Roman" w:cs="Times New Roman"/>
          <w:bCs/>
          <w:color w:val="auto"/>
          <w:spacing w:val="-4"/>
          <w:sz w:val="28"/>
          <w:szCs w:val="28"/>
          <w:lang w:val="en-US" w:eastAsia="en-US"/>
        </w:rPr>
        <w:t xml:space="preserve">Sở Tài chính dự kiến trình UBND tỉnh </w:t>
      </w:r>
      <w:r w:rsidR="000E3CCD" w:rsidRPr="00E85BEC">
        <w:rPr>
          <w:rFonts w:ascii="Times New Roman" w:eastAsia="Times New Roman" w:hAnsi="Times New Roman" w:cs="Times New Roman"/>
          <w:bCs/>
          <w:color w:val="auto"/>
          <w:spacing w:val="-4"/>
          <w:sz w:val="28"/>
          <w:szCs w:val="28"/>
          <w:lang w:val="en-US" w:eastAsia="en-US"/>
        </w:rPr>
        <w:t>quyết định trong</w:t>
      </w:r>
      <w:r w:rsidR="00572E51" w:rsidRPr="00E85BEC">
        <w:rPr>
          <w:rFonts w:ascii="Times New Roman" w:eastAsia="Times New Roman" w:hAnsi="Times New Roman" w:cs="Times New Roman"/>
          <w:bCs/>
          <w:color w:val="auto"/>
          <w:spacing w:val="-4"/>
          <w:sz w:val="28"/>
          <w:szCs w:val="28"/>
          <w:lang w:val="en-US" w:eastAsia="en-US"/>
        </w:rPr>
        <w:t xml:space="preserve"> tháng </w:t>
      </w:r>
      <w:r w:rsidR="00315A58" w:rsidRPr="00E85BEC">
        <w:rPr>
          <w:rFonts w:ascii="Times New Roman" w:eastAsia="Times New Roman" w:hAnsi="Times New Roman" w:cs="Times New Roman"/>
          <w:bCs/>
          <w:color w:val="auto"/>
          <w:spacing w:val="-4"/>
          <w:sz w:val="28"/>
          <w:szCs w:val="28"/>
          <w:lang w:val="en-US" w:eastAsia="en-US"/>
        </w:rPr>
        <w:t>9</w:t>
      </w:r>
      <w:r w:rsidRPr="00E85BEC">
        <w:rPr>
          <w:rFonts w:ascii="Times New Roman" w:eastAsia="Times New Roman" w:hAnsi="Times New Roman" w:cs="Times New Roman"/>
          <w:bCs/>
          <w:color w:val="auto"/>
          <w:spacing w:val="-4"/>
          <w:sz w:val="28"/>
          <w:szCs w:val="28"/>
          <w:lang w:val="en-US" w:eastAsia="en-US"/>
        </w:rPr>
        <w:t xml:space="preserve"> năm 2025.</w:t>
      </w:r>
    </w:p>
    <w:p w14:paraId="3D6D43E5" w14:textId="77777777" w:rsidR="00C33CB6" w:rsidRPr="00E85BEC" w:rsidRDefault="00C33CB6" w:rsidP="0064161F">
      <w:pPr>
        <w:spacing w:before="80"/>
        <w:ind w:firstLine="720"/>
        <w:jc w:val="both"/>
        <w:rPr>
          <w:rFonts w:ascii="Times New Roman" w:hAnsi="Times New Roman" w:cs="Times New Roman"/>
          <w:color w:val="auto"/>
          <w:sz w:val="28"/>
          <w:szCs w:val="28"/>
          <w:lang w:val="en-US"/>
        </w:rPr>
      </w:pPr>
      <w:r w:rsidRPr="00E85BEC">
        <w:rPr>
          <w:rFonts w:ascii="Times New Roman" w:hAnsi="Times New Roman" w:cs="Times New Roman"/>
          <w:color w:val="auto"/>
          <w:sz w:val="28"/>
          <w:szCs w:val="28"/>
        </w:rPr>
        <w:t xml:space="preserve">Trên đây là </w:t>
      </w:r>
      <w:r w:rsidRPr="00E85BEC">
        <w:rPr>
          <w:rFonts w:ascii="Times New Roman" w:eastAsia="Times New Roman" w:hAnsi="Times New Roman" w:cs="Times New Roman"/>
          <w:color w:val="auto"/>
          <w:sz w:val="28"/>
          <w:szCs w:val="28"/>
          <w:lang w:val="en-US" w:eastAsia="en-US"/>
        </w:rPr>
        <w:t xml:space="preserve">Tờ trình về dự thảo </w:t>
      </w:r>
      <w:r w:rsidR="00572E51" w:rsidRPr="00E85BEC">
        <w:rPr>
          <w:rFonts w:ascii="Times New Roman" w:hAnsi="Times New Roman" w:cs="Times New Roman"/>
          <w:color w:val="auto"/>
          <w:sz w:val="28"/>
          <w:szCs w:val="28"/>
        </w:rPr>
        <w:t xml:space="preserve">Quyết định quy định các nhiệm vụ chi tổ chức thực hiện sắp xếp đơn vị hành chính và mức hỗ trợ đối với các đơn vị hành chính cấp xã thực hiện sắp xếp trên địa bàn tỉnh </w:t>
      </w:r>
      <w:r w:rsidR="003E4DB3" w:rsidRPr="00E85BEC">
        <w:rPr>
          <w:rFonts w:ascii="Times New Roman" w:hAnsi="Times New Roman" w:cs="Times New Roman"/>
          <w:color w:val="auto"/>
          <w:sz w:val="28"/>
          <w:szCs w:val="28"/>
          <w:lang w:val="en-US"/>
        </w:rPr>
        <w:t>Quảng Ngãi</w:t>
      </w:r>
      <w:r w:rsidR="00572E51" w:rsidRPr="00E85BEC">
        <w:rPr>
          <w:rFonts w:ascii="Times New Roman" w:hAnsi="Times New Roman" w:cs="Times New Roman"/>
          <w:color w:val="auto"/>
          <w:sz w:val="28"/>
          <w:szCs w:val="28"/>
        </w:rPr>
        <w:t xml:space="preserve"> năm 2025</w:t>
      </w:r>
      <w:r w:rsidRPr="00E85BEC">
        <w:rPr>
          <w:rFonts w:ascii="Times New Roman" w:eastAsia="Times New Roman" w:hAnsi="Times New Roman" w:cs="Times New Roman"/>
          <w:color w:val="auto"/>
          <w:sz w:val="28"/>
          <w:szCs w:val="28"/>
          <w:lang w:val="en-US" w:eastAsia="en-US"/>
        </w:rPr>
        <w:t xml:space="preserve">, Sở Tài chính kính trình UBND tỉnh </w:t>
      </w:r>
      <w:r w:rsidRPr="00E85BEC">
        <w:rPr>
          <w:rFonts w:ascii="Times New Roman" w:hAnsi="Times New Roman" w:cs="Times New Roman"/>
          <w:color w:val="auto"/>
          <w:sz w:val="28"/>
          <w:szCs w:val="28"/>
        </w:rPr>
        <w:t>xem xét, quyết định.</w:t>
      </w:r>
      <w:r w:rsidR="003E4DB3" w:rsidRPr="00E85BEC">
        <w:rPr>
          <w:rFonts w:ascii="Times New Roman" w:hAnsi="Times New Roman" w:cs="Times New Roman"/>
          <w:color w:val="auto"/>
          <w:sz w:val="28"/>
          <w:szCs w:val="28"/>
          <w:lang w:val="en-US"/>
        </w:rPr>
        <w:t>/.</w:t>
      </w:r>
    </w:p>
    <w:p w14:paraId="684774F7" w14:textId="77777777" w:rsidR="008D794F" w:rsidRPr="00E85BEC" w:rsidRDefault="008D794F" w:rsidP="00670D49">
      <w:pPr>
        <w:spacing w:before="80"/>
        <w:ind w:firstLine="720"/>
        <w:jc w:val="both"/>
        <w:rPr>
          <w:rFonts w:ascii="Times New Roman" w:hAnsi="Times New Roman" w:cs="Times New Roman"/>
          <w:color w:val="auto"/>
          <w:sz w:val="28"/>
          <w:szCs w:val="28"/>
          <w:lang w:val="en-US"/>
        </w:rPr>
      </w:pPr>
    </w:p>
    <w:tbl>
      <w:tblPr>
        <w:tblW w:w="0" w:type="auto"/>
        <w:tblLook w:val="01E0" w:firstRow="1" w:lastRow="1" w:firstColumn="1" w:lastColumn="1" w:noHBand="0" w:noVBand="0"/>
      </w:tblPr>
      <w:tblGrid>
        <w:gridCol w:w="4643"/>
        <w:gridCol w:w="4644"/>
      </w:tblGrid>
      <w:tr w:rsidR="006A7E1B" w:rsidRPr="00E85BEC" w14:paraId="3D6D43F6" w14:textId="77777777" w:rsidTr="00EC2FF1">
        <w:tc>
          <w:tcPr>
            <w:tcW w:w="4643" w:type="dxa"/>
          </w:tcPr>
          <w:p w14:paraId="3D6D43E7" w14:textId="77777777" w:rsidR="00B169C6" w:rsidRPr="00E85BEC" w:rsidRDefault="00B169C6" w:rsidP="00670D49">
            <w:pPr>
              <w:tabs>
                <w:tab w:val="left" w:pos="680"/>
              </w:tabs>
              <w:spacing w:before="60"/>
              <w:jc w:val="both"/>
              <w:rPr>
                <w:rFonts w:asciiTheme="majorHAnsi" w:hAnsiTheme="majorHAnsi" w:cstheme="majorHAnsi"/>
                <w:b/>
                <w:i/>
                <w:color w:val="auto"/>
                <w:lang w:val="nl-NL"/>
              </w:rPr>
            </w:pPr>
            <w:r w:rsidRPr="00E85BEC">
              <w:rPr>
                <w:rFonts w:asciiTheme="majorHAnsi" w:hAnsiTheme="majorHAnsi" w:cstheme="majorHAnsi"/>
                <w:b/>
                <w:i/>
                <w:color w:val="auto"/>
                <w:lang w:val="nl-NL"/>
              </w:rPr>
              <w:t>Nơi nhận:</w:t>
            </w:r>
          </w:p>
          <w:p w14:paraId="3D6D43E8" w14:textId="77777777" w:rsidR="003E4DB3" w:rsidRPr="00E85BEC" w:rsidRDefault="003E4DB3" w:rsidP="00670D49">
            <w:pPr>
              <w:pStyle w:val="NormalWeb"/>
              <w:spacing w:before="0" w:beforeAutospacing="0" w:after="0" w:afterAutospacing="0"/>
              <w:jc w:val="both"/>
              <w:rPr>
                <w:rFonts w:asciiTheme="majorHAnsi" w:hAnsiTheme="majorHAnsi" w:cstheme="majorHAnsi"/>
                <w:sz w:val="22"/>
                <w:szCs w:val="22"/>
              </w:rPr>
            </w:pPr>
            <w:r w:rsidRPr="00E85BEC">
              <w:rPr>
                <w:rFonts w:asciiTheme="majorHAnsi" w:hAnsiTheme="majorHAnsi" w:cstheme="majorHAnsi"/>
                <w:sz w:val="22"/>
                <w:szCs w:val="22"/>
              </w:rPr>
              <w:t>- Như trên;</w:t>
            </w:r>
          </w:p>
          <w:p w14:paraId="3D6D43E9" w14:textId="77777777" w:rsidR="003E4DB3" w:rsidRPr="00E85BEC" w:rsidRDefault="003E4DB3" w:rsidP="00670D49">
            <w:pPr>
              <w:pStyle w:val="NormalWeb"/>
              <w:spacing w:before="0" w:beforeAutospacing="0" w:after="0" w:afterAutospacing="0"/>
              <w:jc w:val="both"/>
              <w:rPr>
                <w:rFonts w:asciiTheme="majorHAnsi" w:hAnsiTheme="majorHAnsi" w:cstheme="majorHAnsi"/>
                <w:sz w:val="22"/>
                <w:szCs w:val="22"/>
              </w:rPr>
            </w:pPr>
            <w:r w:rsidRPr="00E85BEC">
              <w:rPr>
                <w:rFonts w:asciiTheme="majorHAnsi" w:hAnsiTheme="majorHAnsi" w:cstheme="majorHAnsi"/>
                <w:sz w:val="22"/>
                <w:szCs w:val="22"/>
              </w:rPr>
              <w:t>- Sở Tài chính:</w:t>
            </w:r>
          </w:p>
          <w:p w14:paraId="3D6D43EA" w14:textId="77777777" w:rsidR="003E4DB3" w:rsidRPr="00E85BEC" w:rsidRDefault="003E4DB3" w:rsidP="00670D49">
            <w:pPr>
              <w:pStyle w:val="NormalWeb"/>
              <w:spacing w:before="0" w:beforeAutospacing="0" w:after="0" w:afterAutospacing="0"/>
              <w:jc w:val="both"/>
              <w:rPr>
                <w:rFonts w:asciiTheme="majorHAnsi" w:hAnsiTheme="majorHAnsi" w:cstheme="majorHAnsi"/>
                <w:sz w:val="22"/>
                <w:szCs w:val="22"/>
              </w:rPr>
            </w:pPr>
            <w:r w:rsidRPr="00E85BEC">
              <w:rPr>
                <w:rFonts w:asciiTheme="majorHAnsi" w:hAnsiTheme="majorHAnsi" w:cstheme="majorHAnsi"/>
                <w:sz w:val="22"/>
                <w:szCs w:val="22"/>
              </w:rPr>
              <w:t>+ GĐ, các PGĐ Sở;</w:t>
            </w:r>
          </w:p>
          <w:p w14:paraId="3D6D43EB" w14:textId="5118B42F" w:rsidR="003E4DB3" w:rsidRPr="00E85BEC" w:rsidRDefault="003E4DB3" w:rsidP="00670D49">
            <w:pPr>
              <w:pStyle w:val="NormalWeb"/>
              <w:spacing w:before="0" w:beforeAutospacing="0" w:after="0" w:afterAutospacing="0"/>
              <w:jc w:val="both"/>
              <w:rPr>
                <w:rFonts w:asciiTheme="majorHAnsi" w:hAnsiTheme="majorHAnsi" w:cstheme="majorHAnsi"/>
                <w:sz w:val="22"/>
                <w:szCs w:val="22"/>
              </w:rPr>
            </w:pPr>
            <w:r w:rsidRPr="00E85BEC">
              <w:rPr>
                <w:rFonts w:asciiTheme="majorHAnsi" w:hAnsiTheme="majorHAnsi" w:cstheme="majorHAnsi"/>
                <w:sz w:val="22"/>
                <w:szCs w:val="22"/>
              </w:rPr>
              <w:t xml:space="preserve">+ Phòng </w:t>
            </w:r>
            <w:r w:rsidR="002A360F">
              <w:rPr>
                <w:rFonts w:asciiTheme="majorHAnsi" w:hAnsiTheme="majorHAnsi" w:cstheme="majorHAnsi"/>
                <w:sz w:val="22"/>
                <w:szCs w:val="22"/>
              </w:rPr>
              <w:t xml:space="preserve">QLGCS, </w:t>
            </w:r>
            <w:r w:rsidRPr="00E85BEC">
              <w:rPr>
                <w:rFonts w:asciiTheme="majorHAnsi" w:hAnsiTheme="majorHAnsi" w:cstheme="majorHAnsi"/>
                <w:sz w:val="22"/>
                <w:szCs w:val="22"/>
              </w:rPr>
              <w:t>QLNS;</w:t>
            </w:r>
          </w:p>
          <w:p w14:paraId="3D6D43EC" w14:textId="77777777" w:rsidR="003E4DB3" w:rsidRPr="00E85BEC" w:rsidRDefault="003E4DB3" w:rsidP="00670D49">
            <w:pPr>
              <w:pStyle w:val="NormalWeb"/>
              <w:spacing w:before="0" w:beforeAutospacing="0" w:after="0" w:afterAutospacing="0"/>
              <w:jc w:val="both"/>
              <w:rPr>
                <w:rFonts w:asciiTheme="majorHAnsi" w:hAnsiTheme="majorHAnsi" w:cstheme="majorHAnsi"/>
                <w:sz w:val="22"/>
                <w:szCs w:val="22"/>
              </w:rPr>
            </w:pPr>
            <w:r w:rsidRPr="00E85BEC">
              <w:rPr>
                <w:rFonts w:asciiTheme="majorHAnsi" w:hAnsiTheme="majorHAnsi" w:cstheme="majorHAnsi"/>
                <w:sz w:val="22"/>
                <w:szCs w:val="22"/>
              </w:rPr>
              <w:t>+ Website Sở;</w:t>
            </w:r>
          </w:p>
          <w:p w14:paraId="3D6D43ED" w14:textId="77777777" w:rsidR="00B169C6" w:rsidRPr="00E85BEC" w:rsidRDefault="003E4DB3" w:rsidP="00670D49">
            <w:pPr>
              <w:tabs>
                <w:tab w:val="left" w:pos="680"/>
              </w:tabs>
              <w:jc w:val="both"/>
              <w:rPr>
                <w:rFonts w:asciiTheme="majorHAnsi" w:hAnsiTheme="majorHAnsi" w:cstheme="majorHAnsi"/>
                <w:color w:val="auto"/>
                <w:sz w:val="28"/>
                <w:szCs w:val="28"/>
                <w:lang w:val="nl-NL"/>
              </w:rPr>
            </w:pPr>
            <w:r w:rsidRPr="00E85BEC">
              <w:rPr>
                <w:rFonts w:asciiTheme="majorHAnsi" w:hAnsiTheme="majorHAnsi" w:cstheme="majorHAnsi"/>
                <w:color w:val="auto"/>
                <w:sz w:val="22"/>
                <w:szCs w:val="22"/>
              </w:rPr>
              <w:t>- Lưu; VT, HCSN.</w:t>
            </w:r>
          </w:p>
        </w:tc>
        <w:tc>
          <w:tcPr>
            <w:tcW w:w="4644" w:type="dxa"/>
          </w:tcPr>
          <w:p w14:paraId="3D6D43EE" w14:textId="5408EA42" w:rsidR="00B169C6" w:rsidRPr="00E85BEC" w:rsidRDefault="00B169C6" w:rsidP="00670D49">
            <w:pPr>
              <w:spacing w:before="60"/>
              <w:jc w:val="center"/>
              <w:rPr>
                <w:rFonts w:asciiTheme="majorHAnsi" w:hAnsiTheme="majorHAnsi" w:cstheme="majorHAnsi"/>
                <w:b/>
                <w:color w:val="auto"/>
                <w:sz w:val="28"/>
                <w:szCs w:val="28"/>
                <w:lang w:val="nl-NL"/>
              </w:rPr>
            </w:pPr>
            <w:r w:rsidRPr="00E85BEC">
              <w:rPr>
                <w:rFonts w:asciiTheme="majorHAnsi" w:hAnsiTheme="majorHAnsi" w:cstheme="majorHAnsi"/>
                <w:b/>
                <w:color w:val="auto"/>
                <w:sz w:val="28"/>
                <w:szCs w:val="28"/>
                <w:lang w:val="nl-NL"/>
              </w:rPr>
              <w:t>GIÁM ĐỐC</w:t>
            </w:r>
          </w:p>
          <w:p w14:paraId="3D6D43F0" w14:textId="77777777" w:rsidR="003A56A1" w:rsidRPr="00E85BEC" w:rsidRDefault="003A56A1" w:rsidP="00670D49">
            <w:pPr>
              <w:spacing w:before="60"/>
              <w:jc w:val="center"/>
              <w:rPr>
                <w:rFonts w:asciiTheme="majorHAnsi" w:hAnsiTheme="majorHAnsi" w:cstheme="majorHAnsi"/>
                <w:b/>
                <w:color w:val="auto"/>
                <w:sz w:val="28"/>
                <w:szCs w:val="28"/>
                <w:lang w:val="nl-NL"/>
              </w:rPr>
            </w:pPr>
          </w:p>
          <w:p w14:paraId="3D6D43F1" w14:textId="77777777" w:rsidR="007B44B4" w:rsidRPr="00E85BEC" w:rsidRDefault="007B44B4" w:rsidP="00670D49">
            <w:pPr>
              <w:spacing w:before="60"/>
              <w:jc w:val="center"/>
              <w:rPr>
                <w:rFonts w:asciiTheme="majorHAnsi" w:hAnsiTheme="majorHAnsi" w:cstheme="majorHAnsi"/>
                <w:b/>
                <w:color w:val="auto"/>
                <w:sz w:val="28"/>
                <w:szCs w:val="28"/>
                <w:lang w:val="nl-NL"/>
              </w:rPr>
            </w:pPr>
          </w:p>
          <w:p w14:paraId="1A502CF9" w14:textId="77777777" w:rsidR="00B5653E" w:rsidRPr="00E85BEC" w:rsidRDefault="00B5653E" w:rsidP="00670D49">
            <w:pPr>
              <w:spacing w:before="60"/>
              <w:jc w:val="center"/>
              <w:rPr>
                <w:rFonts w:asciiTheme="majorHAnsi" w:hAnsiTheme="majorHAnsi" w:cstheme="majorHAnsi"/>
                <w:b/>
                <w:color w:val="auto"/>
                <w:sz w:val="28"/>
                <w:szCs w:val="28"/>
                <w:lang w:val="nl-NL"/>
              </w:rPr>
            </w:pPr>
          </w:p>
          <w:p w14:paraId="3D6D43F4" w14:textId="77777777" w:rsidR="003E4DB3" w:rsidRDefault="003E4DB3" w:rsidP="00670D49">
            <w:pPr>
              <w:spacing w:before="60"/>
              <w:rPr>
                <w:rFonts w:asciiTheme="majorHAnsi" w:hAnsiTheme="majorHAnsi" w:cstheme="majorHAnsi"/>
                <w:b/>
                <w:color w:val="auto"/>
                <w:sz w:val="28"/>
                <w:szCs w:val="28"/>
                <w:lang w:val="nl-NL"/>
              </w:rPr>
            </w:pPr>
          </w:p>
          <w:p w14:paraId="3D6D43F5" w14:textId="2276F170" w:rsidR="00B169C6" w:rsidRPr="00E85BEC" w:rsidRDefault="00A152CE" w:rsidP="00670D49">
            <w:pPr>
              <w:spacing w:before="60"/>
              <w:jc w:val="center"/>
              <w:rPr>
                <w:rFonts w:asciiTheme="majorHAnsi" w:hAnsiTheme="majorHAnsi" w:cstheme="majorHAnsi"/>
                <w:b/>
                <w:color w:val="auto"/>
                <w:sz w:val="28"/>
                <w:szCs w:val="28"/>
                <w:lang w:val="nl-NL"/>
              </w:rPr>
            </w:pPr>
            <w:r w:rsidRPr="00E85BEC">
              <w:rPr>
                <w:rFonts w:asciiTheme="majorHAnsi" w:hAnsiTheme="majorHAnsi" w:cstheme="majorHAnsi"/>
                <w:b/>
                <w:color w:val="auto"/>
                <w:sz w:val="28"/>
                <w:szCs w:val="28"/>
                <w:lang w:val="nl-NL"/>
              </w:rPr>
              <w:t xml:space="preserve"> Phạm Xuân Duệ</w:t>
            </w:r>
          </w:p>
        </w:tc>
      </w:tr>
      <w:bookmarkEnd w:id="0"/>
    </w:tbl>
    <w:p w14:paraId="3D6D43F7" w14:textId="59CB8474" w:rsidR="00B169C6" w:rsidRPr="00E85BEC" w:rsidRDefault="00B169C6" w:rsidP="00670D49">
      <w:pPr>
        <w:spacing w:before="60"/>
        <w:jc w:val="both"/>
        <w:rPr>
          <w:rFonts w:asciiTheme="majorHAnsi" w:hAnsiTheme="majorHAnsi" w:cstheme="majorHAnsi"/>
          <w:color w:val="auto"/>
          <w:sz w:val="20"/>
          <w:lang w:val="nl-NL"/>
        </w:rPr>
      </w:pPr>
    </w:p>
    <w:sectPr w:rsidR="00B169C6" w:rsidRPr="00E85BEC" w:rsidSect="004A46A3">
      <w:headerReference w:type="default" r:id="rId8"/>
      <w:footerReference w:type="defaul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162AA" w14:textId="77777777" w:rsidR="00B27936" w:rsidRDefault="00B27936">
      <w:r>
        <w:separator/>
      </w:r>
    </w:p>
  </w:endnote>
  <w:endnote w:type="continuationSeparator" w:id="0">
    <w:p w14:paraId="39E16647" w14:textId="77777777" w:rsidR="00B27936" w:rsidRDefault="00B27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4404" w14:textId="77777777" w:rsidR="00147991" w:rsidRPr="00147991" w:rsidRDefault="00147991">
    <w:pPr>
      <w:pStyle w:val="Footer"/>
      <w:jc w:val="center"/>
      <w:rPr>
        <w:rFonts w:asciiTheme="majorHAnsi" w:hAnsiTheme="majorHAnsi" w:cstheme="majorHAnsi"/>
        <w:sz w:val="26"/>
        <w:szCs w:val="26"/>
      </w:rPr>
    </w:pPr>
  </w:p>
  <w:p w14:paraId="3D6D4405" w14:textId="77777777" w:rsidR="00147991" w:rsidRDefault="001479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F1C5" w14:textId="77777777" w:rsidR="00B27936" w:rsidRDefault="00B27936">
      <w:r>
        <w:separator/>
      </w:r>
    </w:p>
  </w:footnote>
  <w:footnote w:type="continuationSeparator" w:id="0">
    <w:p w14:paraId="7375C954" w14:textId="77777777" w:rsidR="00B27936" w:rsidRDefault="00B27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133723"/>
      <w:docPartObj>
        <w:docPartGallery w:val="Page Numbers (Top of Page)"/>
        <w:docPartUnique/>
      </w:docPartObj>
    </w:sdtPr>
    <w:sdtEndPr>
      <w:rPr>
        <w:rFonts w:asciiTheme="majorHAnsi" w:hAnsiTheme="majorHAnsi" w:cstheme="majorHAnsi"/>
        <w:noProof/>
        <w:sz w:val="26"/>
        <w:szCs w:val="26"/>
      </w:rPr>
    </w:sdtEndPr>
    <w:sdtContent>
      <w:p w14:paraId="3D6D4402" w14:textId="1298E4A4" w:rsidR="003112EE" w:rsidRPr="003112EE" w:rsidRDefault="003112EE">
        <w:pPr>
          <w:pStyle w:val="Header"/>
          <w:jc w:val="center"/>
          <w:rPr>
            <w:rFonts w:asciiTheme="majorHAnsi" w:hAnsiTheme="majorHAnsi" w:cstheme="majorHAnsi"/>
            <w:sz w:val="26"/>
            <w:szCs w:val="26"/>
          </w:rPr>
        </w:pPr>
        <w:r w:rsidRPr="003112EE">
          <w:rPr>
            <w:rFonts w:asciiTheme="majorHAnsi" w:hAnsiTheme="majorHAnsi" w:cstheme="majorHAnsi"/>
            <w:sz w:val="26"/>
            <w:szCs w:val="26"/>
          </w:rPr>
          <w:fldChar w:fldCharType="begin"/>
        </w:r>
        <w:r w:rsidRPr="003112EE">
          <w:rPr>
            <w:rFonts w:asciiTheme="majorHAnsi" w:hAnsiTheme="majorHAnsi" w:cstheme="majorHAnsi"/>
            <w:sz w:val="26"/>
            <w:szCs w:val="26"/>
          </w:rPr>
          <w:instrText xml:space="preserve"> PAGE   \* MERGEFORMAT </w:instrText>
        </w:r>
        <w:r w:rsidRPr="003112EE">
          <w:rPr>
            <w:rFonts w:asciiTheme="majorHAnsi" w:hAnsiTheme="majorHAnsi" w:cstheme="majorHAnsi"/>
            <w:sz w:val="26"/>
            <w:szCs w:val="26"/>
          </w:rPr>
          <w:fldChar w:fldCharType="separate"/>
        </w:r>
        <w:r w:rsidR="00740905">
          <w:rPr>
            <w:rFonts w:asciiTheme="majorHAnsi" w:hAnsiTheme="majorHAnsi" w:cstheme="majorHAnsi"/>
            <w:noProof/>
            <w:sz w:val="26"/>
            <w:szCs w:val="26"/>
          </w:rPr>
          <w:t>3</w:t>
        </w:r>
        <w:r w:rsidRPr="003112EE">
          <w:rPr>
            <w:rFonts w:asciiTheme="majorHAnsi" w:hAnsiTheme="majorHAnsi" w:cstheme="majorHAnsi"/>
            <w:noProof/>
            <w:sz w:val="26"/>
            <w:szCs w:val="26"/>
          </w:rPr>
          <w:fldChar w:fldCharType="end"/>
        </w:r>
      </w:p>
    </w:sdtContent>
  </w:sdt>
  <w:p w14:paraId="3D6D4403" w14:textId="77777777" w:rsidR="003112EE" w:rsidRDefault="00311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6216DE"/>
    <w:multiLevelType w:val="hybridMultilevel"/>
    <w:tmpl w:val="2E98FE8A"/>
    <w:lvl w:ilvl="0" w:tplc="CFC44B7C">
      <w:start w:val="2"/>
      <w:numFmt w:val="bullet"/>
      <w:lvlText w:val="-"/>
      <w:lvlJc w:val="left"/>
      <w:pPr>
        <w:ind w:left="1080" w:hanging="360"/>
      </w:pPr>
      <w:rPr>
        <w:rFonts w:ascii="Times New Roman" w:eastAsia="Courier New"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465464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43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0F65"/>
    <w:rsid w:val="00000942"/>
    <w:rsid w:val="000117E3"/>
    <w:rsid w:val="000257A3"/>
    <w:rsid w:val="000268AA"/>
    <w:rsid w:val="00036666"/>
    <w:rsid w:val="00041F1E"/>
    <w:rsid w:val="00042141"/>
    <w:rsid w:val="00042610"/>
    <w:rsid w:val="000479DC"/>
    <w:rsid w:val="00052664"/>
    <w:rsid w:val="00053B7B"/>
    <w:rsid w:val="00060113"/>
    <w:rsid w:val="00060A37"/>
    <w:rsid w:val="00065177"/>
    <w:rsid w:val="00070BE9"/>
    <w:rsid w:val="00072BA9"/>
    <w:rsid w:val="00083399"/>
    <w:rsid w:val="00086722"/>
    <w:rsid w:val="000902A7"/>
    <w:rsid w:val="00095572"/>
    <w:rsid w:val="000957B1"/>
    <w:rsid w:val="000B3A3F"/>
    <w:rsid w:val="000B52E5"/>
    <w:rsid w:val="000B7034"/>
    <w:rsid w:val="000B762A"/>
    <w:rsid w:val="000C3589"/>
    <w:rsid w:val="000C7A82"/>
    <w:rsid w:val="000D6811"/>
    <w:rsid w:val="000E2869"/>
    <w:rsid w:val="000E377B"/>
    <w:rsid w:val="000E3CCD"/>
    <w:rsid w:val="000E3E0F"/>
    <w:rsid w:val="000F0F65"/>
    <w:rsid w:val="000F1AB7"/>
    <w:rsid w:val="000F545A"/>
    <w:rsid w:val="000F76CF"/>
    <w:rsid w:val="0010273F"/>
    <w:rsid w:val="0010405B"/>
    <w:rsid w:val="00104CA1"/>
    <w:rsid w:val="0010782D"/>
    <w:rsid w:val="00113677"/>
    <w:rsid w:val="00113B4F"/>
    <w:rsid w:val="001203BF"/>
    <w:rsid w:val="00121F22"/>
    <w:rsid w:val="001224CB"/>
    <w:rsid w:val="00122BE0"/>
    <w:rsid w:val="001236BA"/>
    <w:rsid w:val="001258DC"/>
    <w:rsid w:val="001302EA"/>
    <w:rsid w:val="0013669E"/>
    <w:rsid w:val="00136AE8"/>
    <w:rsid w:val="00137958"/>
    <w:rsid w:val="00137DB6"/>
    <w:rsid w:val="00142573"/>
    <w:rsid w:val="00145233"/>
    <w:rsid w:val="00147991"/>
    <w:rsid w:val="001518D1"/>
    <w:rsid w:val="00163A22"/>
    <w:rsid w:val="00164CF8"/>
    <w:rsid w:val="00171300"/>
    <w:rsid w:val="00176E8E"/>
    <w:rsid w:val="00180DBF"/>
    <w:rsid w:val="001867A4"/>
    <w:rsid w:val="00187324"/>
    <w:rsid w:val="00190CA6"/>
    <w:rsid w:val="0019701E"/>
    <w:rsid w:val="001B273F"/>
    <w:rsid w:val="001B6C14"/>
    <w:rsid w:val="001C0B4E"/>
    <w:rsid w:val="001C10C6"/>
    <w:rsid w:val="001C6BC5"/>
    <w:rsid w:val="001E289C"/>
    <w:rsid w:val="001E3814"/>
    <w:rsid w:val="001E6784"/>
    <w:rsid w:val="001E6B49"/>
    <w:rsid w:val="00200876"/>
    <w:rsid w:val="00213DB6"/>
    <w:rsid w:val="00213E5F"/>
    <w:rsid w:val="00221EB1"/>
    <w:rsid w:val="00222174"/>
    <w:rsid w:val="00237B49"/>
    <w:rsid w:val="00246CB4"/>
    <w:rsid w:val="00250064"/>
    <w:rsid w:val="00252E36"/>
    <w:rsid w:val="00255BA3"/>
    <w:rsid w:val="00256566"/>
    <w:rsid w:val="00260D99"/>
    <w:rsid w:val="00261DBF"/>
    <w:rsid w:val="0026337D"/>
    <w:rsid w:val="002634FD"/>
    <w:rsid w:val="00266910"/>
    <w:rsid w:val="00267A16"/>
    <w:rsid w:val="002709B5"/>
    <w:rsid w:val="00272DD0"/>
    <w:rsid w:val="002763E3"/>
    <w:rsid w:val="0028280C"/>
    <w:rsid w:val="00283D0C"/>
    <w:rsid w:val="00285D79"/>
    <w:rsid w:val="00290D99"/>
    <w:rsid w:val="00294008"/>
    <w:rsid w:val="00297CE3"/>
    <w:rsid w:val="002A360F"/>
    <w:rsid w:val="002A4151"/>
    <w:rsid w:val="002A60DA"/>
    <w:rsid w:val="002B1313"/>
    <w:rsid w:val="002B392A"/>
    <w:rsid w:val="002B510A"/>
    <w:rsid w:val="002C2477"/>
    <w:rsid w:val="002D39B6"/>
    <w:rsid w:val="002D75B5"/>
    <w:rsid w:val="002D75C8"/>
    <w:rsid w:val="002D7BD0"/>
    <w:rsid w:val="002E77A7"/>
    <w:rsid w:val="002F1377"/>
    <w:rsid w:val="002F156D"/>
    <w:rsid w:val="002F323D"/>
    <w:rsid w:val="0030134E"/>
    <w:rsid w:val="0030258D"/>
    <w:rsid w:val="0030665F"/>
    <w:rsid w:val="00310F46"/>
    <w:rsid w:val="003112EE"/>
    <w:rsid w:val="0031438E"/>
    <w:rsid w:val="00315A58"/>
    <w:rsid w:val="00323F46"/>
    <w:rsid w:val="00325DBF"/>
    <w:rsid w:val="00326946"/>
    <w:rsid w:val="00330982"/>
    <w:rsid w:val="00330F88"/>
    <w:rsid w:val="003337F6"/>
    <w:rsid w:val="00335536"/>
    <w:rsid w:val="00344E87"/>
    <w:rsid w:val="00347790"/>
    <w:rsid w:val="00347CCD"/>
    <w:rsid w:val="00350564"/>
    <w:rsid w:val="00351856"/>
    <w:rsid w:val="003521A6"/>
    <w:rsid w:val="00353134"/>
    <w:rsid w:val="003603BA"/>
    <w:rsid w:val="003621BA"/>
    <w:rsid w:val="00364176"/>
    <w:rsid w:val="00366C44"/>
    <w:rsid w:val="00370D14"/>
    <w:rsid w:val="0037456B"/>
    <w:rsid w:val="00380353"/>
    <w:rsid w:val="00382475"/>
    <w:rsid w:val="00385748"/>
    <w:rsid w:val="00397483"/>
    <w:rsid w:val="003A0B64"/>
    <w:rsid w:val="003A13A5"/>
    <w:rsid w:val="003A56A1"/>
    <w:rsid w:val="003B090C"/>
    <w:rsid w:val="003B260B"/>
    <w:rsid w:val="003C38AE"/>
    <w:rsid w:val="003C61C1"/>
    <w:rsid w:val="003D53B9"/>
    <w:rsid w:val="003E071E"/>
    <w:rsid w:val="003E2CC8"/>
    <w:rsid w:val="003E4A53"/>
    <w:rsid w:val="003E4DB3"/>
    <w:rsid w:val="003F16D8"/>
    <w:rsid w:val="003F3D9D"/>
    <w:rsid w:val="003F5C48"/>
    <w:rsid w:val="003F6132"/>
    <w:rsid w:val="003F6C10"/>
    <w:rsid w:val="003F7C5B"/>
    <w:rsid w:val="00403600"/>
    <w:rsid w:val="0040369C"/>
    <w:rsid w:val="00406975"/>
    <w:rsid w:val="004105BA"/>
    <w:rsid w:val="00413C5C"/>
    <w:rsid w:val="00417AF5"/>
    <w:rsid w:val="00420357"/>
    <w:rsid w:val="004213A3"/>
    <w:rsid w:val="004321A0"/>
    <w:rsid w:val="0043734A"/>
    <w:rsid w:val="00460FD8"/>
    <w:rsid w:val="00465361"/>
    <w:rsid w:val="0047349D"/>
    <w:rsid w:val="00474890"/>
    <w:rsid w:val="00482040"/>
    <w:rsid w:val="00482E04"/>
    <w:rsid w:val="00483EA7"/>
    <w:rsid w:val="00484B60"/>
    <w:rsid w:val="0049395C"/>
    <w:rsid w:val="00497C2B"/>
    <w:rsid w:val="004A3D76"/>
    <w:rsid w:val="004A46A3"/>
    <w:rsid w:val="004A65B7"/>
    <w:rsid w:val="004A6F15"/>
    <w:rsid w:val="004A7B7E"/>
    <w:rsid w:val="004B0ECA"/>
    <w:rsid w:val="004B5A94"/>
    <w:rsid w:val="004B6CD9"/>
    <w:rsid w:val="004C49A0"/>
    <w:rsid w:val="004C5167"/>
    <w:rsid w:val="004D0C55"/>
    <w:rsid w:val="004D6180"/>
    <w:rsid w:val="004D6684"/>
    <w:rsid w:val="004D6784"/>
    <w:rsid w:val="004E1DBF"/>
    <w:rsid w:val="004E416F"/>
    <w:rsid w:val="004E73EC"/>
    <w:rsid w:val="004F1D14"/>
    <w:rsid w:val="004F2F23"/>
    <w:rsid w:val="004F6EED"/>
    <w:rsid w:val="004F7314"/>
    <w:rsid w:val="00507814"/>
    <w:rsid w:val="00515209"/>
    <w:rsid w:val="00515AE0"/>
    <w:rsid w:val="0051668A"/>
    <w:rsid w:val="00517AD6"/>
    <w:rsid w:val="0052279A"/>
    <w:rsid w:val="00526B11"/>
    <w:rsid w:val="00540DF5"/>
    <w:rsid w:val="00542F90"/>
    <w:rsid w:val="00545BE5"/>
    <w:rsid w:val="00547128"/>
    <w:rsid w:val="00553355"/>
    <w:rsid w:val="0055744B"/>
    <w:rsid w:val="00566BA4"/>
    <w:rsid w:val="00572E51"/>
    <w:rsid w:val="00574750"/>
    <w:rsid w:val="0057747A"/>
    <w:rsid w:val="005802E3"/>
    <w:rsid w:val="00582D71"/>
    <w:rsid w:val="00584012"/>
    <w:rsid w:val="005846BF"/>
    <w:rsid w:val="00586421"/>
    <w:rsid w:val="00594C21"/>
    <w:rsid w:val="00597E35"/>
    <w:rsid w:val="005A3A06"/>
    <w:rsid w:val="005A5DBA"/>
    <w:rsid w:val="005B2286"/>
    <w:rsid w:val="005B2B12"/>
    <w:rsid w:val="005B46AB"/>
    <w:rsid w:val="005B494E"/>
    <w:rsid w:val="005B59AD"/>
    <w:rsid w:val="005C1F51"/>
    <w:rsid w:val="005C5C44"/>
    <w:rsid w:val="005C7196"/>
    <w:rsid w:val="005D58F0"/>
    <w:rsid w:val="005E4369"/>
    <w:rsid w:val="005E47F0"/>
    <w:rsid w:val="005F2C38"/>
    <w:rsid w:val="005F65FF"/>
    <w:rsid w:val="005F7278"/>
    <w:rsid w:val="005F7C3D"/>
    <w:rsid w:val="0060204D"/>
    <w:rsid w:val="00602B92"/>
    <w:rsid w:val="006058A2"/>
    <w:rsid w:val="00607293"/>
    <w:rsid w:val="0061227F"/>
    <w:rsid w:val="006122ED"/>
    <w:rsid w:val="00614188"/>
    <w:rsid w:val="0061734F"/>
    <w:rsid w:val="006203D8"/>
    <w:rsid w:val="00622CD2"/>
    <w:rsid w:val="00625695"/>
    <w:rsid w:val="00627398"/>
    <w:rsid w:val="00636F0A"/>
    <w:rsid w:val="0064003D"/>
    <w:rsid w:val="0064161F"/>
    <w:rsid w:val="006429EA"/>
    <w:rsid w:val="00651413"/>
    <w:rsid w:val="00655267"/>
    <w:rsid w:val="00660225"/>
    <w:rsid w:val="00670A09"/>
    <w:rsid w:val="00670D49"/>
    <w:rsid w:val="00675DE8"/>
    <w:rsid w:val="006812B5"/>
    <w:rsid w:val="006840A0"/>
    <w:rsid w:val="00686256"/>
    <w:rsid w:val="0069160E"/>
    <w:rsid w:val="00696748"/>
    <w:rsid w:val="00697FF2"/>
    <w:rsid w:val="006A5C27"/>
    <w:rsid w:val="006A7E1B"/>
    <w:rsid w:val="006B021D"/>
    <w:rsid w:val="006B1FEC"/>
    <w:rsid w:val="006B4E7E"/>
    <w:rsid w:val="006B731B"/>
    <w:rsid w:val="006C1F1B"/>
    <w:rsid w:val="006C305E"/>
    <w:rsid w:val="006C3935"/>
    <w:rsid w:val="006C4758"/>
    <w:rsid w:val="006D1766"/>
    <w:rsid w:val="006D47FE"/>
    <w:rsid w:val="006D4EE9"/>
    <w:rsid w:val="006E7E38"/>
    <w:rsid w:val="006F4588"/>
    <w:rsid w:val="0070535F"/>
    <w:rsid w:val="00705FB0"/>
    <w:rsid w:val="00710250"/>
    <w:rsid w:val="00734C00"/>
    <w:rsid w:val="00740905"/>
    <w:rsid w:val="00745499"/>
    <w:rsid w:val="0074683E"/>
    <w:rsid w:val="00747D2C"/>
    <w:rsid w:val="00753207"/>
    <w:rsid w:val="0076437C"/>
    <w:rsid w:val="00766C4B"/>
    <w:rsid w:val="00766C52"/>
    <w:rsid w:val="00781308"/>
    <w:rsid w:val="0078713C"/>
    <w:rsid w:val="00793E0A"/>
    <w:rsid w:val="0079776A"/>
    <w:rsid w:val="007B31B8"/>
    <w:rsid w:val="007B44B4"/>
    <w:rsid w:val="007C6C0E"/>
    <w:rsid w:val="007D72BB"/>
    <w:rsid w:val="007D75F7"/>
    <w:rsid w:val="007E00C1"/>
    <w:rsid w:val="007E390B"/>
    <w:rsid w:val="007E5FDE"/>
    <w:rsid w:val="007F0891"/>
    <w:rsid w:val="007F5AB6"/>
    <w:rsid w:val="007F5DC1"/>
    <w:rsid w:val="008033C9"/>
    <w:rsid w:val="008043DD"/>
    <w:rsid w:val="0081502E"/>
    <w:rsid w:val="008159BC"/>
    <w:rsid w:val="00815EF8"/>
    <w:rsid w:val="00817A03"/>
    <w:rsid w:val="00817C89"/>
    <w:rsid w:val="00820B82"/>
    <w:rsid w:val="00827284"/>
    <w:rsid w:val="00834EA5"/>
    <w:rsid w:val="008370BA"/>
    <w:rsid w:val="0083782F"/>
    <w:rsid w:val="00846F77"/>
    <w:rsid w:val="00851C1D"/>
    <w:rsid w:val="008548E8"/>
    <w:rsid w:val="00854BB8"/>
    <w:rsid w:val="00855F28"/>
    <w:rsid w:val="0086294F"/>
    <w:rsid w:val="00885CCB"/>
    <w:rsid w:val="00886BE1"/>
    <w:rsid w:val="0089154F"/>
    <w:rsid w:val="00895FD6"/>
    <w:rsid w:val="008A1162"/>
    <w:rsid w:val="008A2341"/>
    <w:rsid w:val="008A31DE"/>
    <w:rsid w:val="008A68C4"/>
    <w:rsid w:val="008B4E70"/>
    <w:rsid w:val="008B6D59"/>
    <w:rsid w:val="008C2EA7"/>
    <w:rsid w:val="008C378D"/>
    <w:rsid w:val="008D0C1B"/>
    <w:rsid w:val="008D0C8A"/>
    <w:rsid w:val="008D35B1"/>
    <w:rsid w:val="008D4F67"/>
    <w:rsid w:val="008D794F"/>
    <w:rsid w:val="008E0129"/>
    <w:rsid w:val="008E5A4C"/>
    <w:rsid w:val="008F6D99"/>
    <w:rsid w:val="0090351A"/>
    <w:rsid w:val="009048AB"/>
    <w:rsid w:val="009073C2"/>
    <w:rsid w:val="009118C7"/>
    <w:rsid w:val="00912049"/>
    <w:rsid w:val="0091536E"/>
    <w:rsid w:val="009163F8"/>
    <w:rsid w:val="0092094D"/>
    <w:rsid w:val="009402CA"/>
    <w:rsid w:val="00954D85"/>
    <w:rsid w:val="0096285A"/>
    <w:rsid w:val="0096319A"/>
    <w:rsid w:val="00965738"/>
    <w:rsid w:val="00970E90"/>
    <w:rsid w:val="0097131C"/>
    <w:rsid w:val="009723FA"/>
    <w:rsid w:val="009803B1"/>
    <w:rsid w:val="00980DAF"/>
    <w:rsid w:val="00984419"/>
    <w:rsid w:val="00985B0A"/>
    <w:rsid w:val="009914A8"/>
    <w:rsid w:val="00992A55"/>
    <w:rsid w:val="00995BEB"/>
    <w:rsid w:val="009B77C0"/>
    <w:rsid w:val="009C0D0B"/>
    <w:rsid w:val="009C2CE1"/>
    <w:rsid w:val="009D1901"/>
    <w:rsid w:val="009D2A25"/>
    <w:rsid w:val="009D3635"/>
    <w:rsid w:val="009E28B5"/>
    <w:rsid w:val="009E3194"/>
    <w:rsid w:val="009F61DA"/>
    <w:rsid w:val="00A152CE"/>
    <w:rsid w:val="00A200EF"/>
    <w:rsid w:val="00A207BB"/>
    <w:rsid w:val="00A25F12"/>
    <w:rsid w:val="00A27163"/>
    <w:rsid w:val="00A35D88"/>
    <w:rsid w:val="00A36439"/>
    <w:rsid w:val="00A375E9"/>
    <w:rsid w:val="00A42A25"/>
    <w:rsid w:val="00A43D9A"/>
    <w:rsid w:val="00A543D4"/>
    <w:rsid w:val="00A54F8B"/>
    <w:rsid w:val="00A5585C"/>
    <w:rsid w:val="00A57162"/>
    <w:rsid w:val="00A57244"/>
    <w:rsid w:val="00A62CE6"/>
    <w:rsid w:val="00A65FCF"/>
    <w:rsid w:val="00A711DE"/>
    <w:rsid w:val="00A7126E"/>
    <w:rsid w:val="00A77487"/>
    <w:rsid w:val="00A81DDB"/>
    <w:rsid w:val="00A86C02"/>
    <w:rsid w:val="00A9121E"/>
    <w:rsid w:val="00AA0601"/>
    <w:rsid w:val="00AA52BC"/>
    <w:rsid w:val="00AC403B"/>
    <w:rsid w:val="00AC78DD"/>
    <w:rsid w:val="00AD101E"/>
    <w:rsid w:val="00AD7C77"/>
    <w:rsid w:val="00AE236F"/>
    <w:rsid w:val="00AE2DA6"/>
    <w:rsid w:val="00AE431A"/>
    <w:rsid w:val="00AF6441"/>
    <w:rsid w:val="00B00670"/>
    <w:rsid w:val="00B15D33"/>
    <w:rsid w:val="00B169C6"/>
    <w:rsid w:val="00B2025F"/>
    <w:rsid w:val="00B25BA0"/>
    <w:rsid w:val="00B270AF"/>
    <w:rsid w:val="00B27936"/>
    <w:rsid w:val="00B27C77"/>
    <w:rsid w:val="00B31155"/>
    <w:rsid w:val="00B31C7F"/>
    <w:rsid w:val="00B3685F"/>
    <w:rsid w:val="00B5013A"/>
    <w:rsid w:val="00B516B3"/>
    <w:rsid w:val="00B525B7"/>
    <w:rsid w:val="00B5653E"/>
    <w:rsid w:val="00B577D3"/>
    <w:rsid w:val="00B673D4"/>
    <w:rsid w:val="00B67FEE"/>
    <w:rsid w:val="00B70BF9"/>
    <w:rsid w:val="00B77C58"/>
    <w:rsid w:val="00B81C0D"/>
    <w:rsid w:val="00B842F2"/>
    <w:rsid w:val="00B86340"/>
    <w:rsid w:val="00B87C24"/>
    <w:rsid w:val="00B9436F"/>
    <w:rsid w:val="00B9503E"/>
    <w:rsid w:val="00B95B14"/>
    <w:rsid w:val="00BA02A2"/>
    <w:rsid w:val="00BA09EE"/>
    <w:rsid w:val="00BA344C"/>
    <w:rsid w:val="00BA4639"/>
    <w:rsid w:val="00BA4987"/>
    <w:rsid w:val="00BA51AD"/>
    <w:rsid w:val="00BB0B09"/>
    <w:rsid w:val="00BB4592"/>
    <w:rsid w:val="00BB5E69"/>
    <w:rsid w:val="00BC2BA5"/>
    <w:rsid w:val="00BC3D6E"/>
    <w:rsid w:val="00BC7DC2"/>
    <w:rsid w:val="00BD1926"/>
    <w:rsid w:val="00BE3098"/>
    <w:rsid w:val="00BF0836"/>
    <w:rsid w:val="00C01B2D"/>
    <w:rsid w:val="00C02189"/>
    <w:rsid w:val="00C029C2"/>
    <w:rsid w:val="00C03700"/>
    <w:rsid w:val="00C054BC"/>
    <w:rsid w:val="00C1561B"/>
    <w:rsid w:val="00C161A8"/>
    <w:rsid w:val="00C16C28"/>
    <w:rsid w:val="00C271CE"/>
    <w:rsid w:val="00C310FD"/>
    <w:rsid w:val="00C33CB6"/>
    <w:rsid w:val="00C47162"/>
    <w:rsid w:val="00C52125"/>
    <w:rsid w:val="00C62EFA"/>
    <w:rsid w:val="00C64CA7"/>
    <w:rsid w:val="00C66169"/>
    <w:rsid w:val="00C704C2"/>
    <w:rsid w:val="00C82D32"/>
    <w:rsid w:val="00C86FCF"/>
    <w:rsid w:val="00C9740E"/>
    <w:rsid w:val="00CA43B3"/>
    <w:rsid w:val="00CA4558"/>
    <w:rsid w:val="00CA61DF"/>
    <w:rsid w:val="00CB1966"/>
    <w:rsid w:val="00CB1EAE"/>
    <w:rsid w:val="00CB3174"/>
    <w:rsid w:val="00CB4642"/>
    <w:rsid w:val="00CC1D49"/>
    <w:rsid w:val="00CC329D"/>
    <w:rsid w:val="00CC4555"/>
    <w:rsid w:val="00CC7279"/>
    <w:rsid w:val="00CC7B99"/>
    <w:rsid w:val="00CD01D0"/>
    <w:rsid w:val="00CD3C17"/>
    <w:rsid w:val="00CD5B48"/>
    <w:rsid w:val="00CD6E65"/>
    <w:rsid w:val="00CE0EAF"/>
    <w:rsid w:val="00CF1778"/>
    <w:rsid w:val="00CF6B7F"/>
    <w:rsid w:val="00D02B61"/>
    <w:rsid w:val="00D031FB"/>
    <w:rsid w:val="00D06360"/>
    <w:rsid w:val="00D07C9B"/>
    <w:rsid w:val="00D10686"/>
    <w:rsid w:val="00D1074B"/>
    <w:rsid w:val="00D1455F"/>
    <w:rsid w:val="00D15D90"/>
    <w:rsid w:val="00D171AE"/>
    <w:rsid w:val="00D233DB"/>
    <w:rsid w:val="00D26C72"/>
    <w:rsid w:val="00D30F7C"/>
    <w:rsid w:val="00D31F8B"/>
    <w:rsid w:val="00D32E82"/>
    <w:rsid w:val="00D34C13"/>
    <w:rsid w:val="00D36C72"/>
    <w:rsid w:val="00D52CCD"/>
    <w:rsid w:val="00D549AC"/>
    <w:rsid w:val="00D56E62"/>
    <w:rsid w:val="00D6298B"/>
    <w:rsid w:val="00D6777C"/>
    <w:rsid w:val="00D70723"/>
    <w:rsid w:val="00D74916"/>
    <w:rsid w:val="00D7700E"/>
    <w:rsid w:val="00D82AB2"/>
    <w:rsid w:val="00D9196B"/>
    <w:rsid w:val="00D943E1"/>
    <w:rsid w:val="00D94BBF"/>
    <w:rsid w:val="00D96092"/>
    <w:rsid w:val="00DA0BDD"/>
    <w:rsid w:val="00DA3A3F"/>
    <w:rsid w:val="00DA633D"/>
    <w:rsid w:val="00DB4F45"/>
    <w:rsid w:val="00DC0DDF"/>
    <w:rsid w:val="00DC3CBD"/>
    <w:rsid w:val="00DC405D"/>
    <w:rsid w:val="00DC42DE"/>
    <w:rsid w:val="00DC4D69"/>
    <w:rsid w:val="00DC5B30"/>
    <w:rsid w:val="00DC7526"/>
    <w:rsid w:val="00DE0F59"/>
    <w:rsid w:val="00DE278D"/>
    <w:rsid w:val="00DF17EC"/>
    <w:rsid w:val="00DF53CA"/>
    <w:rsid w:val="00DF68F3"/>
    <w:rsid w:val="00E00BB3"/>
    <w:rsid w:val="00E03357"/>
    <w:rsid w:val="00E12739"/>
    <w:rsid w:val="00E20EF6"/>
    <w:rsid w:val="00E21A91"/>
    <w:rsid w:val="00E2481C"/>
    <w:rsid w:val="00E30A70"/>
    <w:rsid w:val="00E31256"/>
    <w:rsid w:val="00E32D37"/>
    <w:rsid w:val="00E33C68"/>
    <w:rsid w:val="00E4055B"/>
    <w:rsid w:val="00E41372"/>
    <w:rsid w:val="00E5285D"/>
    <w:rsid w:val="00E537F4"/>
    <w:rsid w:val="00E56BF4"/>
    <w:rsid w:val="00E61BC0"/>
    <w:rsid w:val="00E64527"/>
    <w:rsid w:val="00E71BD4"/>
    <w:rsid w:val="00E8308E"/>
    <w:rsid w:val="00E85BEC"/>
    <w:rsid w:val="00E87AA8"/>
    <w:rsid w:val="00E91F3B"/>
    <w:rsid w:val="00E957E7"/>
    <w:rsid w:val="00EA36D9"/>
    <w:rsid w:val="00EA5E5A"/>
    <w:rsid w:val="00EB25B6"/>
    <w:rsid w:val="00EC1241"/>
    <w:rsid w:val="00EC17EB"/>
    <w:rsid w:val="00EC2FF1"/>
    <w:rsid w:val="00EC6153"/>
    <w:rsid w:val="00ED6B3E"/>
    <w:rsid w:val="00EE24C3"/>
    <w:rsid w:val="00EF2791"/>
    <w:rsid w:val="00EF2828"/>
    <w:rsid w:val="00EF369B"/>
    <w:rsid w:val="00F02343"/>
    <w:rsid w:val="00F07DD0"/>
    <w:rsid w:val="00F07DDD"/>
    <w:rsid w:val="00F11AC2"/>
    <w:rsid w:val="00F14E82"/>
    <w:rsid w:val="00F16144"/>
    <w:rsid w:val="00F2024C"/>
    <w:rsid w:val="00F22BBD"/>
    <w:rsid w:val="00F261F9"/>
    <w:rsid w:val="00F321E4"/>
    <w:rsid w:val="00F32FFE"/>
    <w:rsid w:val="00F33782"/>
    <w:rsid w:val="00F37AFD"/>
    <w:rsid w:val="00F400CB"/>
    <w:rsid w:val="00F40C46"/>
    <w:rsid w:val="00F42313"/>
    <w:rsid w:val="00F44B30"/>
    <w:rsid w:val="00F45671"/>
    <w:rsid w:val="00F45756"/>
    <w:rsid w:val="00F5339D"/>
    <w:rsid w:val="00F60054"/>
    <w:rsid w:val="00F67967"/>
    <w:rsid w:val="00F73702"/>
    <w:rsid w:val="00F73ED1"/>
    <w:rsid w:val="00F815D6"/>
    <w:rsid w:val="00F820E7"/>
    <w:rsid w:val="00F82F06"/>
    <w:rsid w:val="00F831AE"/>
    <w:rsid w:val="00F960E0"/>
    <w:rsid w:val="00F9661C"/>
    <w:rsid w:val="00FA1100"/>
    <w:rsid w:val="00FA30C7"/>
    <w:rsid w:val="00FA42DC"/>
    <w:rsid w:val="00FB1507"/>
    <w:rsid w:val="00FB5247"/>
    <w:rsid w:val="00FC07E0"/>
    <w:rsid w:val="00FC4271"/>
    <w:rsid w:val="00FC6903"/>
    <w:rsid w:val="00FD0C35"/>
    <w:rsid w:val="00FD581B"/>
    <w:rsid w:val="00FD68F3"/>
    <w:rsid w:val="00FE0ABD"/>
    <w:rsid w:val="00FE1A91"/>
    <w:rsid w:val="00FE44B3"/>
    <w:rsid w:val="00FE6BFB"/>
    <w:rsid w:val="00FF089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6D4399"/>
  <w15:docId w15:val="{D6638033-44AF-4F69-8135-8109FEE5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F65"/>
    <w:pPr>
      <w:widowControl w:val="0"/>
    </w:pPr>
    <w:rPr>
      <w:rFonts w:ascii="Courier New" w:eastAsia="Courier New" w:hAnsi="Courier New" w:cs="Courier New"/>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B169C6"/>
    <w:pPr>
      <w:widowControl/>
      <w:tabs>
        <w:tab w:val="left" w:pos="1440"/>
        <w:tab w:val="right" w:pos="7200"/>
      </w:tabs>
      <w:spacing w:before="120" w:after="160" w:line="240" w:lineRule="exact"/>
      <w:ind w:firstLine="720"/>
      <w:jc w:val="both"/>
    </w:pPr>
    <w:rPr>
      <w:rFonts w:ascii="Verdana" w:eastAsia="Times New Roman" w:hAnsi="Verdana" w:cs="Times New Roman"/>
      <w:color w:val="auto"/>
      <w:sz w:val="20"/>
      <w:szCs w:val="20"/>
      <w:lang w:val="en-US" w:eastAsia="en-US"/>
    </w:rPr>
  </w:style>
  <w:style w:type="paragraph" w:styleId="BodyText">
    <w:name w:val="Body Text"/>
    <w:basedOn w:val="Normal"/>
    <w:link w:val="BodyTextChar"/>
    <w:rsid w:val="00B169C6"/>
    <w:pPr>
      <w:widowControl/>
      <w:spacing w:line="480" w:lineRule="exact"/>
      <w:jc w:val="center"/>
    </w:pPr>
    <w:rPr>
      <w:rFonts w:ascii=".VnTime" w:eastAsia="Times New Roman" w:hAnsi=".VnTime" w:cs="Times New Roman"/>
      <w:b/>
      <w:i/>
      <w:color w:val="auto"/>
      <w:sz w:val="28"/>
      <w:szCs w:val="20"/>
      <w:lang w:val="en-US" w:eastAsia="en-US"/>
    </w:rPr>
  </w:style>
  <w:style w:type="character" w:customStyle="1" w:styleId="BodyTextChar">
    <w:name w:val="Body Text Char"/>
    <w:basedOn w:val="DefaultParagraphFont"/>
    <w:link w:val="BodyText"/>
    <w:rsid w:val="00B169C6"/>
    <w:rPr>
      <w:rFonts w:ascii=".VnTime" w:hAnsi=".VnTime"/>
      <w:b/>
      <w:i/>
      <w:sz w:val="28"/>
      <w:lang w:val="en-US" w:eastAsia="en-US"/>
    </w:rPr>
  </w:style>
  <w:style w:type="table" w:styleId="TableGrid">
    <w:name w:val="Table Grid"/>
    <w:basedOn w:val="TableNormal"/>
    <w:rsid w:val="00B169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66169"/>
    <w:pPr>
      <w:pageBreakBefore/>
      <w:widowControl/>
      <w:spacing w:before="100" w:beforeAutospacing="1" w:after="100" w:afterAutospacing="1"/>
    </w:pPr>
    <w:rPr>
      <w:rFonts w:ascii="Tahoma" w:eastAsia="Times New Roman" w:hAnsi="Tahoma" w:cs="Tahoma"/>
      <w:color w:val="auto"/>
      <w:sz w:val="20"/>
      <w:szCs w:val="20"/>
      <w:lang w:val="en-US" w:eastAsia="en-US"/>
    </w:rPr>
  </w:style>
  <w:style w:type="paragraph" w:styleId="NormalWeb">
    <w:name w:val="Normal (Web)"/>
    <w:basedOn w:val="Normal"/>
    <w:rsid w:val="00F960E0"/>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BalloonText">
    <w:name w:val="Balloon Text"/>
    <w:basedOn w:val="Normal"/>
    <w:link w:val="BalloonTextChar"/>
    <w:semiHidden/>
    <w:unhideWhenUsed/>
    <w:rsid w:val="00065177"/>
    <w:rPr>
      <w:rFonts w:ascii="Segoe UI" w:hAnsi="Segoe UI" w:cs="Segoe UI"/>
      <w:sz w:val="18"/>
      <w:szCs w:val="18"/>
    </w:rPr>
  </w:style>
  <w:style w:type="character" w:customStyle="1" w:styleId="BalloonTextChar">
    <w:name w:val="Balloon Text Char"/>
    <w:basedOn w:val="DefaultParagraphFont"/>
    <w:link w:val="BalloonText"/>
    <w:semiHidden/>
    <w:rsid w:val="00065177"/>
    <w:rPr>
      <w:rFonts w:ascii="Segoe UI" w:eastAsia="Courier New" w:hAnsi="Segoe UI" w:cs="Segoe UI"/>
      <w:color w:val="000000"/>
      <w:sz w:val="18"/>
      <w:szCs w:val="18"/>
    </w:rPr>
  </w:style>
  <w:style w:type="paragraph" w:styleId="Header">
    <w:name w:val="header"/>
    <w:basedOn w:val="Normal"/>
    <w:link w:val="HeaderChar"/>
    <w:uiPriority w:val="99"/>
    <w:unhideWhenUsed/>
    <w:rsid w:val="009163F8"/>
    <w:pPr>
      <w:tabs>
        <w:tab w:val="center" w:pos="4680"/>
        <w:tab w:val="right" w:pos="9360"/>
      </w:tabs>
    </w:pPr>
  </w:style>
  <w:style w:type="character" w:customStyle="1" w:styleId="HeaderChar">
    <w:name w:val="Header Char"/>
    <w:basedOn w:val="DefaultParagraphFont"/>
    <w:link w:val="Header"/>
    <w:uiPriority w:val="99"/>
    <w:rsid w:val="009163F8"/>
    <w:rPr>
      <w:rFonts w:ascii="Courier New" w:eastAsia="Courier New" w:hAnsi="Courier New" w:cs="Courier New"/>
      <w:color w:val="000000"/>
      <w:sz w:val="24"/>
      <w:szCs w:val="24"/>
    </w:rPr>
  </w:style>
  <w:style w:type="paragraph" w:styleId="Footer">
    <w:name w:val="footer"/>
    <w:basedOn w:val="Normal"/>
    <w:link w:val="FooterChar"/>
    <w:uiPriority w:val="99"/>
    <w:unhideWhenUsed/>
    <w:rsid w:val="009163F8"/>
    <w:pPr>
      <w:tabs>
        <w:tab w:val="center" w:pos="4680"/>
        <w:tab w:val="right" w:pos="9360"/>
      </w:tabs>
    </w:pPr>
  </w:style>
  <w:style w:type="character" w:customStyle="1" w:styleId="FooterChar">
    <w:name w:val="Footer Char"/>
    <w:basedOn w:val="DefaultParagraphFont"/>
    <w:link w:val="Footer"/>
    <w:uiPriority w:val="99"/>
    <w:rsid w:val="009163F8"/>
    <w:rPr>
      <w:rFonts w:ascii="Courier New" w:eastAsia="Courier New" w:hAnsi="Courier New" w:cs="Courier New"/>
      <w:color w:val="000000"/>
      <w:sz w:val="24"/>
      <w:szCs w:val="24"/>
    </w:rPr>
  </w:style>
  <w:style w:type="paragraph" w:styleId="ListParagraph">
    <w:name w:val="List Paragraph"/>
    <w:basedOn w:val="Normal"/>
    <w:uiPriority w:val="34"/>
    <w:qFormat/>
    <w:rsid w:val="00417AF5"/>
    <w:pPr>
      <w:ind w:left="720"/>
      <w:contextualSpacing/>
    </w:pPr>
  </w:style>
  <w:style w:type="paragraph" w:styleId="FootnoteText">
    <w:name w:val="footnote text"/>
    <w:basedOn w:val="Normal"/>
    <w:link w:val="FootnoteTextChar"/>
    <w:semiHidden/>
    <w:unhideWhenUsed/>
    <w:rsid w:val="00B70BF9"/>
    <w:rPr>
      <w:sz w:val="20"/>
      <w:szCs w:val="20"/>
    </w:rPr>
  </w:style>
  <w:style w:type="character" w:customStyle="1" w:styleId="FootnoteTextChar">
    <w:name w:val="Footnote Text Char"/>
    <w:basedOn w:val="DefaultParagraphFont"/>
    <w:link w:val="FootnoteText"/>
    <w:semiHidden/>
    <w:rsid w:val="00B70BF9"/>
    <w:rPr>
      <w:rFonts w:ascii="Courier New" w:eastAsia="Courier New" w:hAnsi="Courier New" w:cs="Courier New"/>
      <w:color w:val="000000"/>
    </w:rPr>
  </w:style>
  <w:style w:type="character" w:styleId="FootnoteReference">
    <w:name w:val="footnote reference"/>
    <w:basedOn w:val="DefaultParagraphFont"/>
    <w:semiHidden/>
    <w:unhideWhenUsed/>
    <w:rsid w:val="00B70B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977890">
      <w:bodyDiv w:val="1"/>
      <w:marLeft w:val="0"/>
      <w:marRight w:val="0"/>
      <w:marTop w:val="0"/>
      <w:marBottom w:val="0"/>
      <w:divBdr>
        <w:top w:val="none" w:sz="0" w:space="0" w:color="auto"/>
        <w:left w:val="none" w:sz="0" w:space="0" w:color="auto"/>
        <w:bottom w:val="none" w:sz="0" w:space="0" w:color="auto"/>
        <w:right w:val="none" w:sz="0" w:space="0" w:color="auto"/>
      </w:divBdr>
    </w:div>
    <w:div w:id="90591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51AE-E4E0-492B-9859-4CAFCF146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1698</Words>
  <Characters>9684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Mẫu số 03</vt:lpstr>
    </vt:vector>
  </TitlesOfParts>
  <Company>HOME</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03</dc:title>
  <dc:creator>Dai Loi</dc:creator>
  <cp:lastModifiedBy>Tran V Khiem</cp:lastModifiedBy>
  <cp:revision>22</cp:revision>
  <cp:lastPrinted>2025-07-31T10:16:00Z</cp:lastPrinted>
  <dcterms:created xsi:type="dcterms:W3CDTF">2025-08-21T08:15:00Z</dcterms:created>
  <dcterms:modified xsi:type="dcterms:W3CDTF">2025-08-22T03:27:00Z</dcterms:modified>
</cp:coreProperties>
</file>